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F00E5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годовом </w:t>
      </w:r>
      <w:r w:rsidRPr="007933DB">
        <w:rPr>
          <w:rFonts w:ascii="Times New Roman" w:hAnsi="Times New Roman" w:cs="Times New Roman"/>
          <w:b/>
          <w:bCs/>
          <w:sz w:val="28"/>
          <w:szCs w:val="28"/>
        </w:rPr>
        <w:t>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F215DD">
        <w:rPr>
          <w:rFonts w:ascii="Times New Roman" w:hAnsi="Times New Roman" w:cs="Times New Roman"/>
          <w:bCs/>
          <w:sz w:val="24"/>
          <w:szCs w:val="24"/>
        </w:rPr>
        <w:t>28</w:t>
      </w:r>
      <w:r w:rsidR="00272407" w:rsidRPr="00272407">
        <w:rPr>
          <w:rFonts w:ascii="Times New Roman" w:hAnsi="Times New Roman" w:cs="Times New Roman"/>
          <w:bCs/>
          <w:sz w:val="24"/>
          <w:szCs w:val="24"/>
        </w:rPr>
        <w:t xml:space="preserve"> февраля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F215DD">
        <w:rPr>
          <w:rFonts w:ascii="Times New Roman" w:hAnsi="Times New Roman" w:cs="Times New Roman"/>
          <w:sz w:val="24"/>
          <w:szCs w:val="24"/>
        </w:rPr>
        <w:t>5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="00571C9A">
        <w:rPr>
          <w:rFonts w:ascii="Times New Roman" w:hAnsi="Times New Roman" w:cs="Times New Roman"/>
          <w:sz w:val="24"/>
          <w:szCs w:val="24"/>
        </w:rPr>
        <w:t>09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0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0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5120F6" w:rsidRPr="00830654">
        <w:rPr>
          <w:rFonts w:ascii="Times New Roman" w:hAnsi="Times New Roman" w:cs="Times New Roman"/>
          <w:sz w:val="24"/>
          <w:szCs w:val="24"/>
        </w:rPr>
        <w:t>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571C9A">
        <w:rPr>
          <w:rFonts w:ascii="Times New Roman" w:hAnsi="Times New Roman" w:cs="Times New Roman"/>
          <w:sz w:val="24"/>
          <w:szCs w:val="24"/>
        </w:rPr>
        <w:t>1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F215DD">
        <w:rPr>
          <w:rFonts w:ascii="Times New Roman" w:hAnsi="Times New Roman" w:cs="Times New Roman"/>
          <w:sz w:val="24"/>
          <w:szCs w:val="24"/>
        </w:rPr>
        <w:t>28</w:t>
      </w:r>
      <w:r w:rsidR="00272407">
        <w:rPr>
          <w:rFonts w:ascii="Times New Roman" w:hAnsi="Times New Roman" w:cs="Times New Roman"/>
          <w:sz w:val="24"/>
          <w:szCs w:val="24"/>
        </w:rPr>
        <w:t>.02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F215DD">
        <w:rPr>
          <w:rFonts w:ascii="Times New Roman" w:hAnsi="Times New Roman" w:cs="Times New Roman"/>
          <w:sz w:val="24"/>
          <w:szCs w:val="24"/>
        </w:rPr>
        <w:t>5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7B1385">
        <w:rPr>
          <w:rFonts w:ascii="Times New Roman" w:hAnsi="Times New Roman" w:cs="Times New Roman"/>
          <w:sz w:val="24"/>
          <w:szCs w:val="24"/>
        </w:rPr>
        <w:t>2</w:t>
      </w:r>
      <w:r w:rsidR="00F215DD">
        <w:rPr>
          <w:rFonts w:ascii="Times New Roman" w:hAnsi="Times New Roman" w:cs="Times New Roman"/>
          <w:sz w:val="24"/>
          <w:szCs w:val="24"/>
        </w:rPr>
        <w:t>96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F215DD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C77B43">
        <w:rPr>
          <w:rFonts w:ascii="Times New Roman" w:hAnsi="Times New Roman" w:cs="Times New Roman"/>
          <w:sz w:val="24"/>
          <w:szCs w:val="24"/>
        </w:rPr>
        <w:t xml:space="preserve"> </w:t>
      </w:r>
      <w:r w:rsidR="00E2412D">
        <w:rPr>
          <w:rFonts w:ascii="Times New Roman" w:hAnsi="Times New Roman" w:cs="Times New Roman"/>
          <w:sz w:val="24"/>
          <w:szCs w:val="24"/>
        </w:rPr>
        <w:t>1</w:t>
      </w:r>
      <w:r w:rsidR="00BF430A">
        <w:rPr>
          <w:rFonts w:ascii="Times New Roman" w:hAnsi="Times New Roman" w:cs="Times New Roman"/>
          <w:sz w:val="24"/>
          <w:szCs w:val="24"/>
        </w:rPr>
        <w:t>90</w:t>
      </w:r>
      <w:r w:rsidR="00E60A6D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E60A6D">
        <w:rPr>
          <w:rFonts w:ascii="Times New Roman" w:hAnsi="Times New Roman" w:cs="Times New Roman"/>
          <w:sz w:val="24"/>
          <w:szCs w:val="24"/>
        </w:rPr>
        <w:t>ов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2801D9" w:rsidRPr="002801D9" w:rsidRDefault="00C35973" w:rsidP="002801D9">
      <w:pPr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280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Любимов</w:t>
      </w:r>
      <w:r w:rsidR="002801D9">
        <w:rPr>
          <w:rFonts w:ascii="Times New Roman" w:hAnsi="Times New Roman" w:cs="Times New Roman"/>
          <w:sz w:val="24"/>
          <w:szCs w:val="24"/>
        </w:rPr>
        <w:t>а</w:t>
      </w:r>
      <w:r w:rsidR="002801D9" w:rsidRPr="002801D9">
        <w:rPr>
          <w:rFonts w:ascii="Times New Roman" w:hAnsi="Times New Roman" w:cs="Times New Roman"/>
          <w:sz w:val="24"/>
          <w:szCs w:val="24"/>
        </w:rPr>
        <w:t xml:space="preserve"> Т</w:t>
      </w:r>
      <w:r w:rsidR="002801D9">
        <w:rPr>
          <w:rFonts w:ascii="Times New Roman" w:hAnsi="Times New Roman" w:cs="Times New Roman"/>
          <w:sz w:val="24"/>
          <w:szCs w:val="24"/>
        </w:rPr>
        <w:t xml:space="preserve">.В. </w:t>
      </w:r>
      <w:r w:rsidR="002801D9" w:rsidRPr="002801D9">
        <w:rPr>
          <w:rFonts w:ascii="Times New Roman" w:hAnsi="Times New Roman" w:cs="Times New Roman"/>
          <w:sz w:val="24"/>
          <w:szCs w:val="24"/>
        </w:rPr>
        <w:t>–</w:t>
      </w:r>
      <w:r w:rsidR="002801D9">
        <w:rPr>
          <w:rFonts w:ascii="Times New Roman" w:hAnsi="Times New Roman" w:cs="Times New Roman"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член Совета Ассоциации,</w:t>
      </w:r>
    </w:p>
    <w:p w:rsidR="004A07F3" w:rsidRPr="00830654" w:rsidRDefault="004A07F3" w:rsidP="002801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272407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15DD" w:rsidRPr="00F215DD" w:rsidRDefault="00F215DD" w:rsidP="00F215D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F215DD" w:rsidRPr="00F215DD" w:rsidRDefault="00F215DD" w:rsidP="00F215D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F215D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215DD">
        <w:rPr>
          <w:rFonts w:ascii="Times New Roman" w:hAnsi="Times New Roman" w:cs="Times New Roman"/>
          <w:sz w:val="24"/>
          <w:szCs w:val="24"/>
        </w:rPr>
        <w:t>» за 2024 год.</w:t>
      </w:r>
    </w:p>
    <w:p w:rsidR="00F215DD" w:rsidRPr="00F215DD" w:rsidRDefault="00F215DD" w:rsidP="00F215D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F215D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215DD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F215D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215DD">
        <w:rPr>
          <w:rFonts w:ascii="Times New Roman" w:hAnsi="Times New Roman" w:cs="Times New Roman"/>
          <w:sz w:val="24"/>
          <w:szCs w:val="24"/>
        </w:rPr>
        <w:t>» за 2024 год, утверждение исполнительной сметы и годовой бухгалтерской отчетности.</w:t>
      </w:r>
    </w:p>
    <w:p w:rsidR="00F215DD" w:rsidRPr="00F215DD" w:rsidRDefault="00F215DD" w:rsidP="00F215D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F215D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215DD">
        <w:rPr>
          <w:rFonts w:ascii="Times New Roman" w:hAnsi="Times New Roman" w:cs="Times New Roman"/>
          <w:sz w:val="24"/>
          <w:szCs w:val="24"/>
        </w:rPr>
        <w:t>» на 2025 год. О членских взносах.</w:t>
      </w:r>
    </w:p>
    <w:p w:rsidR="00F215DD" w:rsidRPr="00F215DD" w:rsidRDefault="00F215DD" w:rsidP="00F215DD">
      <w:p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 xml:space="preserve">5.  О выплате вознаграждения членам Ревизионной комиссии.  </w:t>
      </w: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lastRenderedPageBreak/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D06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D06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  <w:r w:rsidR="00C77B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2801D9" w:rsidP="002801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Любимова Татьяна Владим</w:t>
      </w:r>
      <w:r>
        <w:rPr>
          <w:rFonts w:ascii="Times New Roman" w:hAnsi="Times New Roman" w:cs="Times New Roman"/>
          <w:sz w:val="24"/>
          <w:szCs w:val="24"/>
        </w:rPr>
        <w:t>ировна – член Совета Ассоциации</w:t>
      </w:r>
      <w:r w:rsidR="00B527A5">
        <w:rPr>
          <w:rFonts w:ascii="Times New Roman" w:hAnsi="Times New Roman" w:cs="Times New Roman"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2801D9" w:rsidRPr="002801D9" w:rsidRDefault="002801D9" w:rsidP="0028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1D9">
        <w:rPr>
          <w:rFonts w:ascii="Times New Roman" w:hAnsi="Times New Roman" w:cs="Times New Roman"/>
          <w:sz w:val="24"/>
          <w:szCs w:val="24"/>
        </w:rPr>
        <w:t>Тегай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 xml:space="preserve"> Алексей Игнатьевич – 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E60A6D" w:rsidP="00BF4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F430A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B1D2E" w:rsidRPr="00F215DD" w:rsidRDefault="00CB1D2E" w:rsidP="00CB1D2E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CB1D2E" w:rsidRPr="00F215DD" w:rsidRDefault="00CB1D2E" w:rsidP="00CB1D2E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>Отчет Ревизионной комиссии СРО Ассоциация «</w:t>
      </w:r>
      <w:proofErr w:type="spellStart"/>
      <w:r w:rsidRPr="00F215D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215DD">
        <w:rPr>
          <w:rFonts w:ascii="Times New Roman" w:hAnsi="Times New Roman" w:cs="Times New Roman"/>
          <w:sz w:val="24"/>
          <w:szCs w:val="24"/>
        </w:rPr>
        <w:t>» за 2024 год.</w:t>
      </w:r>
    </w:p>
    <w:p w:rsidR="00CB1D2E" w:rsidRPr="00F215DD" w:rsidRDefault="00CB1D2E" w:rsidP="00CB1D2E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>Отчет о работе Совета СРО Ассоциация «</w:t>
      </w:r>
      <w:proofErr w:type="spellStart"/>
      <w:r w:rsidRPr="00F215D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215DD">
        <w:rPr>
          <w:rFonts w:ascii="Times New Roman" w:hAnsi="Times New Roman" w:cs="Times New Roman"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F215D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215DD">
        <w:rPr>
          <w:rFonts w:ascii="Times New Roman" w:hAnsi="Times New Roman" w:cs="Times New Roman"/>
          <w:sz w:val="24"/>
          <w:szCs w:val="24"/>
        </w:rPr>
        <w:t>» за 2024 год, утверждение исполнительной сметы и годовой бухгалтерской отчетности.</w:t>
      </w:r>
    </w:p>
    <w:p w:rsidR="00CB1D2E" w:rsidRPr="00F215DD" w:rsidRDefault="00CB1D2E" w:rsidP="00CB1D2E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DD">
        <w:rPr>
          <w:rFonts w:ascii="Times New Roman" w:hAnsi="Times New Roman" w:cs="Times New Roman"/>
          <w:sz w:val="24"/>
          <w:szCs w:val="24"/>
        </w:rPr>
        <w:t>Утверждение сметы СРО Ассоциация «</w:t>
      </w:r>
      <w:proofErr w:type="spellStart"/>
      <w:r w:rsidRPr="00F215D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F215DD">
        <w:rPr>
          <w:rFonts w:ascii="Times New Roman" w:hAnsi="Times New Roman" w:cs="Times New Roman"/>
          <w:sz w:val="24"/>
          <w:szCs w:val="24"/>
        </w:rPr>
        <w:t>» на 2025 год. О членских взносах.</w:t>
      </w:r>
    </w:p>
    <w:p w:rsidR="00CB1D2E" w:rsidRPr="00CB1D2E" w:rsidRDefault="00CB1D2E" w:rsidP="00CB1D2E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D2E">
        <w:rPr>
          <w:rFonts w:ascii="Times New Roman" w:hAnsi="Times New Roman" w:cs="Times New Roman"/>
          <w:sz w:val="24"/>
          <w:szCs w:val="24"/>
        </w:rPr>
        <w:t>О выплате вознаграждения членам Ревизионной комиссии.</w:t>
      </w:r>
    </w:p>
    <w:p w:rsidR="00F27940" w:rsidRPr="00CB1D2E" w:rsidRDefault="00F27940" w:rsidP="00CB1D2E">
      <w:pPr>
        <w:pStyle w:val="a4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 w:rsidRPr="00CB1D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DE3398" w:rsidP="00BF4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F430A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940" w:rsidRDefault="00F2794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тчет ревизионной комиссии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 Ассоциация 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proofErr w:type="spellStart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КубаньСтройИзыскания</w:t>
      </w:r>
      <w:proofErr w:type="spellEnd"/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>» за 20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CB1D2E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8306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Default="00CF2408" w:rsidP="00D062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Утвердить отчет ревизионной комиссии</w:t>
      </w:r>
      <w:r w:rsidR="0086049C">
        <w:rPr>
          <w:rFonts w:ascii="Times New Roman" w:hAnsi="Times New Roman" w:cs="Times New Roman"/>
          <w:i/>
          <w:iCs/>
          <w:sz w:val="24"/>
          <w:szCs w:val="24"/>
        </w:rPr>
        <w:t xml:space="preserve"> за 202</w:t>
      </w:r>
      <w:r w:rsidR="00CB1D2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86049C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Pr="00830654">
        <w:rPr>
          <w:rFonts w:ascii="Times New Roman" w:hAnsi="Times New Roman" w:cs="Times New Roman"/>
          <w:i/>
          <w:iCs/>
          <w:sz w:val="24"/>
          <w:szCs w:val="24"/>
        </w:rPr>
        <w:t>. Утвердить аудиторский отчет за 20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B1D2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27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год. </w:t>
      </w:r>
    </w:p>
    <w:p w:rsidR="004608DC" w:rsidRPr="00830654" w:rsidRDefault="004608DC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BF4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F430A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042637" w:rsidRDefault="00CF2408" w:rsidP="00D0623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637">
        <w:rPr>
          <w:rFonts w:ascii="Times New Roman" w:hAnsi="Times New Roman" w:cs="Times New Roman"/>
          <w:i/>
          <w:sz w:val="24"/>
          <w:szCs w:val="24"/>
        </w:rPr>
        <w:t>Отчет о работе Совета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и отчет о работе исполнительного органа СРО Ассоциация «</w:t>
      </w:r>
      <w:proofErr w:type="spellStart"/>
      <w:r w:rsidRPr="00042637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42637">
        <w:rPr>
          <w:rFonts w:ascii="Times New Roman" w:hAnsi="Times New Roman" w:cs="Times New Roman"/>
          <w:i/>
          <w:sz w:val="24"/>
          <w:szCs w:val="24"/>
        </w:rPr>
        <w:t>» за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CB1D2E">
        <w:rPr>
          <w:rFonts w:ascii="Times New Roman" w:hAnsi="Times New Roman" w:cs="Times New Roman"/>
          <w:i/>
          <w:sz w:val="24"/>
          <w:szCs w:val="24"/>
        </w:rPr>
        <w:t>4</w:t>
      </w:r>
      <w:r w:rsidRPr="00042637">
        <w:rPr>
          <w:rFonts w:ascii="Times New Roman" w:hAnsi="Times New Roman" w:cs="Times New Roman"/>
          <w:i/>
          <w:sz w:val="24"/>
          <w:szCs w:val="24"/>
        </w:rPr>
        <w:t xml:space="preserve"> год, утверждение исполнительной сметы и годовой бухгалтерской отчетности.</w:t>
      </w:r>
    </w:p>
    <w:p w:rsidR="00250173" w:rsidRDefault="00250173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B1D2E" w:rsidRPr="00CB1D2E" w:rsidRDefault="00CB1D2E" w:rsidP="00CB1D2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D2E">
        <w:rPr>
          <w:rFonts w:ascii="Times New Roman" w:hAnsi="Times New Roman" w:cs="Times New Roman"/>
          <w:i/>
          <w:sz w:val="24"/>
          <w:szCs w:val="24"/>
        </w:rPr>
        <w:t>Признать работу Совета удовлетворительной и утвердить отчет работы Совета за 2024 год. Одобрить решение Совета Ассоциации об оказании материальной помощи за счет экономии средств годового бюджета 2024 года</w:t>
      </w:r>
      <w:bookmarkStart w:id="0" w:name="_GoBack"/>
      <w:bookmarkEnd w:id="0"/>
      <w:r w:rsidRPr="00CB1D2E">
        <w:rPr>
          <w:rFonts w:ascii="Times New Roman" w:hAnsi="Times New Roman" w:cs="Times New Roman"/>
          <w:i/>
          <w:sz w:val="24"/>
          <w:szCs w:val="24"/>
        </w:rPr>
        <w:t xml:space="preserve"> в сумме 150000 рублей войсковым частям, участвующим в специальной военной операции (СВО) на приобретение подвижной техники, материального обеспечения и (или) обмундирования. Уполномочить Совет в принятии решения о выделении денежных средств на оказание (при необходимости) материальной помощи войсковым подразделениям, участвующим в СВО за счет средств экономии бюджета в течение 2025 года.</w:t>
      </w:r>
    </w:p>
    <w:p w:rsidR="00571C9A" w:rsidRDefault="00571C9A" w:rsidP="00443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44380E" w:rsidRPr="00830654" w:rsidRDefault="00FB0612" w:rsidP="00BF4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F430A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80E" w:rsidRPr="00830654" w:rsidTr="00571C9A">
        <w:trPr>
          <w:jc w:val="center"/>
        </w:trPr>
        <w:tc>
          <w:tcPr>
            <w:tcW w:w="3510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44380E" w:rsidRPr="00830654" w:rsidRDefault="0044380E" w:rsidP="00571C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80E" w:rsidRDefault="0044380E" w:rsidP="00F10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D2E" w:rsidRPr="00CB1D2E" w:rsidRDefault="00CB1D2E" w:rsidP="00CB1D2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D2E">
        <w:rPr>
          <w:rFonts w:ascii="Times New Roman" w:hAnsi="Times New Roman" w:cs="Times New Roman"/>
          <w:i/>
          <w:sz w:val="24"/>
          <w:szCs w:val="24"/>
        </w:rPr>
        <w:t xml:space="preserve">Признать работу исполнительного органа удовлетворительной, утвердить отчет работы исполнительного органа за 2024 год. Утвердить исполнительную смету за 2024 год в сумме 11875464,33 рублей. Утвердить годовую бухгалтерскую отчетность за 2024 год.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BF4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F430A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A5D" w:rsidRDefault="005F4A5D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407" w:rsidRPr="00830654" w:rsidRDefault="00272407" w:rsidP="0027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156A6F" w:rsidRDefault="00CF2408" w:rsidP="00D0623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6F">
        <w:rPr>
          <w:rFonts w:ascii="Times New Roman" w:hAnsi="Times New Roman" w:cs="Times New Roman"/>
          <w:i/>
          <w:sz w:val="24"/>
          <w:szCs w:val="24"/>
        </w:rPr>
        <w:t>Утверждение сметы СРО Ассоциация «</w:t>
      </w:r>
      <w:proofErr w:type="spellStart"/>
      <w:r w:rsidRPr="00156A6F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156A6F">
        <w:rPr>
          <w:rFonts w:ascii="Times New Roman" w:hAnsi="Times New Roman" w:cs="Times New Roman"/>
          <w:i/>
          <w:sz w:val="24"/>
          <w:szCs w:val="24"/>
        </w:rPr>
        <w:t>» на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0F145F">
        <w:rPr>
          <w:rFonts w:ascii="Times New Roman" w:hAnsi="Times New Roman" w:cs="Times New Roman"/>
          <w:i/>
          <w:sz w:val="24"/>
          <w:szCs w:val="24"/>
        </w:rPr>
        <w:t>5</w:t>
      </w:r>
      <w:r w:rsidRPr="00156A6F">
        <w:rPr>
          <w:rFonts w:ascii="Times New Roman" w:hAnsi="Times New Roman" w:cs="Times New Roman"/>
          <w:i/>
          <w:sz w:val="24"/>
          <w:szCs w:val="24"/>
        </w:rPr>
        <w:t xml:space="preserve"> год. </w:t>
      </w:r>
      <w:r w:rsidR="00250173">
        <w:rPr>
          <w:rFonts w:ascii="Times New Roman" w:hAnsi="Times New Roman" w:cs="Times New Roman"/>
          <w:i/>
          <w:sz w:val="24"/>
          <w:szCs w:val="24"/>
        </w:rPr>
        <w:t>О членских взносах.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0F145F" w:rsidRPr="000F145F" w:rsidRDefault="000F145F" w:rsidP="000F145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45F">
        <w:rPr>
          <w:rFonts w:ascii="Times New Roman" w:hAnsi="Times New Roman" w:cs="Times New Roman"/>
          <w:i/>
          <w:sz w:val="24"/>
          <w:szCs w:val="24"/>
        </w:rPr>
        <w:t xml:space="preserve">Утвердить смету расходов членских взносов Ассоциации на 2025 год в сумме 13511200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В 2025 году счета на оплату </w:t>
      </w:r>
      <w:r w:rsidRPr="000F145F">
        <w:rPr>
          <w:rFonts w:ascii="Times New Roman" w:hAnsi="Times New Roman" w:cs="Times New Roman"/>
          <w:b/>
          <w:i/>
          <w:sz w:val="24"/>
          <w:szCs w:val="24"/>
        </w:rPr>
        <w:t>целевого</w:t>
      </w:r>
      <w:r w:rsidRPr="000F145F">
        <w:rPr>
          <w:rFonts w:ascii="Times New Roman" w:hAnsi="Times New Roman" w:cs="Times New Roman"/>
          <w:i/>
          <w:sz w:val="24"/>
          <w:szCs w:val="24"/>
        </w:rPr>
        <w:t xml:space="preserve"> взноса членам Ассоциации выставлять в сумме 8000 рублей равной размеру членского взноса в НОПРИЗ, который утвержден на очередном Съезде НОПРИЗ на 2024 год и действует в 2025 году. Размер </w:t>
      </w:r>
      <w:r w:rsidRPr="000F145F">
        <w:rPr>
          <w:rFonts w:ascii="Times New Roman" w:hAnsi="Times New Roman" w:cs="Times New Roman"/>
          <w:b/>
          <w:i/>
          <w:sz w:val="24"/>
          <w:szCs w:val="24"/>
        </w:rPr>
        <w:t>членских</w:t>
      </w:r>
      <w:r w:rsidRPr="000F145F">
        <w:rPr>
          <w:rFonts w:ascii="Times New Roman" w:hAnsi="Times New Roman" w:cs="Times New Roman"/>
          <w:i/>
          <w:sz w:val="24"/>
          <w:szCs w:val="24"/>
        </w:rPr>
        <w:t xml:space="preserve"> взносов на 2025 год оставить без изменения.</w:t>
      </w:r>
    </w:p>
    <w:p w:rsidR="000F145F" w:rsidRPr="000F145F" w:rsidRDefault="000F145F" w:rsidP="000F145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45F">
        <w:rPr>
          <w:rFonts w:ascii="Times New Roman" w:hAnsi="Times New Roman" w:cs="Times New Roman"/>
          <w:i/>
          <w:sz w:val="24"/>
          <w:szCs w:val="24"/>
        </w:rPr>
        <w:t xml:space="preserve">Предоставить Совету Ассоциации право изменения ежеквартальных членских взносов в сторону уменьшения при наличии финансовой возможности после подведения итогов за первое полугодие или за  9 месяцев текущего года.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BF4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F430A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F145F">
        <w:rPr>
          <w:rFonts w:ascii="Times New Roman" w:hAnsi="Times New Roman" w:cs="Times New Roman"/>
          <w:b/>
          <w:bCs/>
          <w:sz w:val="24"/>
          <w:szCs w:val="24"/>
        </w:rPr>
        <w:t>ПЯТОМУ</w:t>
      </w: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9C3DEB" w:rsidRDefault="00CF2408" w:rsidP="008F0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3DEB">
        <w:rPr>
          <w:rFonts w:ascii="Times New Roman" w:hAnsi="Times New Roman" w:cs="Times New Roman"/>
          <w:i/>
          <w:sz w:val="24"/>
          <w:szCs w:val="24"/>
        </w:rPr>
        <w:t xml:space="preserve">О выплате </w:t>
      </w:r>
      <w:r w:rsidR="009A7F81">
        <w:rPr>
          <w:rFonts w:ascii="Times New Roman" w:hAnsi="Times New Roman" w:cs="Times New Roman"/>
          <w:i/>
          <w:sz w:val="24"/>
          <w:szCs w:val="24"/>
        </w:rPr>
        <w:t>вознаграждения</w:t>
      </w:r>
      <w:r w:rsidRPr="009C3DEB">
        <w:rPr>
          <w:rFonts w:ascii="Times New Roman" w:hAnsi="Times New Roman" w:cs="Times New Roman"/>
          <w:i/>
          <w:sz w:val="24"/>
          <w:szCs w:val="24"/>
        </w:rPr>
        <w:t xml:space="preserve"> членам Ревизионной комиссии.  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CF2408" w:rsidRPr="00024526" w:rsidRDefault="00CF2408" w:rsidP="00D0623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>Возместить расходы членам ревизионной комиссии в следующих размерах: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председателю Ревизионной комиссии Сердюк Е.Г. – </w:t>
      </w:r>
      <w:r w:rsidR="00FB0612">
        <w:rPr>
          <w:rFonts w:ascii="Times New Roman" w:hAnsi="Times New Roman" w:cs="Times New Roman"/>
          <w:i/>
          <w:sz w:val="24"/>
          <w:szCs w:val="24"/>
        </w:rPr>
        <w:t>50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000 рублей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Ненашевой А.М.        – </w:t>
      </w:r>
      <w:r w:rsidR="000F145F">
        <w:rPr>
          <w:rFonts w:ascii="Times New Roman" w:hAnsi="Times New Roman" w:cs="Times New Roman"/>
          <w:i/>
          <w:sz w:val="24"/>
          <w:szCs w:val="24"/>
        </w:rPr>
        <w:t>3</w:t>
      </w:r>
      <w:r w:rsidR="00250173">
        <w:rPr>
          <w:rFonts w:ascii="Times New Roman" w:hAnsi="Times New Roman" w:cs="Times New Roman"/>
          <w:i/>
          <w:sz w:val="24"/>
          <w:szCs w:val="24"/>
        </w:rPr>
        <w:t>5</w:t>
      </w:r>
      <w:r w:rsidR="000F3465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CF2408" w:rsidRPr="00024526" w:rsidRDefault="00CF2408" w:rsidP="00EA1F0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526">
        <w:rPr>
          <w:rFonts w:ascii="Times New Roman" w:hAnsi="Times New Roman" w:cs="Times New Roman"/>
          <w:i/>
          <w:sz w:val="24"/>
          <w:szCs w:val="24"/>
        </w:rPr>
        <w:t xml:space="preserve">- члену Ревизионной комиссии </w:t>
      </w:r>
      <w:proofErr w:type="spellStart"/>
      <w:r w:rsidRPr="00024526">
        <w:rPr>
          <w:rFonts w:ascii="Times New Roman" w:hAnsi="Times New Roman" w:cs="Times New Roman"/>
          <w:i/>
          <w:sz w:val="24"/>
          <w:szCs w:val="24"/>
        </w:rPr>
        <w:t>Ахлюстину</w:t>
      </w:r>
      <w:proofErr w:type="spellEnd"/>
      <w:r w:rsidRPr="00024526">
        <w:rPr>
          <w:rFonts w:ascii="Times New Roman" w:hAnsi="Times New Roman" w:cs="Times New Roman"/>
          <w:i/>
          <w:sz w:val="24"/>
          <w:szCs w:val="24"/>
        </w:rPr>
        <w:t xml:space="preserve"> О.Е.        – </w:t>
      </w:r>
      <w:r w:rsidR="000F145F">
        <w:rPr>
          <w:rFonts w:ascii="Times New Roman" w:hAnsi="Times New Roman" w:cs="Times New Roman"/>
          <w:i/>
          <w:sz w:val="24"/>
          <w:szCs w:val="24"/>
        </w:rPr>
        <w:t>3</w:t>
      </w:r>
      <w:r w:rsidR="00250173">
        <w:rPr>
          <w:rFonts w:ascii="Times New Roman" w:hAnsi="Times New Roman" w:cs="Times New Roman"/>
          <w:i/>
          <w:sz w:val="24"/>
          <w:szCs w:val="24"/>
        </w:rPr>
        <w:t>5</w:t>
      </w:r>
      <w:r w:rsidR="000F3465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Pr="00024526"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91717A" w:rsidP="00BF43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F430A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Pr="00830654" w:rsidRDefault="00CF2408" w:rsidP="00CF24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717A" w:rsidRDefault="0091717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</w:t>
      </w:r>
      <w:r w:rsidR="000F3465">
        <w:rPr>
          <w:rFonts w:ascii="Times New Roman" w:hAnsi="Times New Roman" w:cs="Times New Roman"/>
          <w:sz w:val="24"/>
          <w:szCs w:val="24"/>
        </w:rPr>
        <w:t>Т.В. Любимова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830654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 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2408" w:rsidRPr="009A56D6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C1B" w:rsidRDefault="00CF2408" w:rsidP="009A5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29DB"/>
    <w:multiLevelType w:val="multilevel"/>
    <w:tmpl w:val="ED14BE4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34511B4"/>
    <w:multiLevelType w:val="multilevel"/>
    <w:tmpl w:val="A018391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1D7546"/>
    <w:multiLevelType w:val="multilevel"/>
    <w:tmpl w:val="A018391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D7B07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A6B3B"/>
    <w:multiLevelType w:val="multilevel"/>
    <w:tmpl w:val="ED14BE4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9202E0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80CDD"/>
    <w:multiLevelType w:val="multilevel"/>
    <w:tmpl w:val="A018391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30"/>
  </w:num>
  <w:num w:numId="5">
    <w:abstractNumId w:val="31"/>
  </w:num>
  <w:num w:numId="6">
    <w:abstractNumId w:val="10"/>
  </w:num>
  <w:num w:numId="7">
    <w:abstractNumId w:val="3"/>
  </w:num>
  <w:num w:numId="8">
    <w:abstractNumId w:val="24"/>
  </w:num>
  <w:num w:numId="9">
    <w:abstractNumId w:val="4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33"/>
  </w:num>
  <w:num w:numId="15">
    <w:abstractNumId w:val="22"/>
  </w:num>
  <w:num w:numId="16">
    <w:abstractNumId w:val="2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18"/>
  </w:num>
  <w:num w:numId="22">
    <w:abstractNumId w:val="11"/>
  </w:num>
  <w:num w:numId="23">
    <w:abstractNumId w:val="14"/>
  </w:num>
  <w:num w:numId="24">
    <w:abstractNumId w:val="7"/>
  </w:num>
  <w:num w:numId="25">
    <w:abstractNumId w:val="34"/>
  </w:num>
  <w:num w:numId="26">
    <w:abstractNumId w:val="26"/>
  </w:num>
  <w:num w:numId="27">
    <w:abstractNumId w:val="13"/>
  </w:num>
  <w:num w:numId="28">
    <w:abstractNumId w:val="17"/>
  </w:num>
  <w:num w:numId="29">
    <w:abstractNumId w:val="25"/>
  </w:num>
  <w:num w:numId="30">
    <w:abstractNumId w:val="27"/>
  </w:num>
  <w:num w:numId="31">
    <w:abstractNumId w:val="2"/>
  </w:num>
  <w:num w:numId="32">
    <w:abstractNumId w:val="32"/>
  </w:num>
  <w:num w:numId="33">
    <w:abstractNumId w:val="12"/>
  </w:num>
  <w:num w:numId="34">
    <w:abstractNumId w:val="23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141C2"/>
    <w:rsid w:val="000218AE"/>
    <w:rsid w:val="00023409"/>
    <w:rsid w:val="00024002"/>
    <w:rsid w:val="00024526"/>
    <w:rsid w:val="00036D73"/>
    <w:rsid w:val="00042637"/>
    <w:rsid w:val="00052AF1"/>
    <w:rsid w:val="0005697A"/>
    <w:rsid w:val="000714B1"/>
    <w:rsid w:val="000768A5"/>
    <w:rsid w:val="000850B3"/>
    <w:rsid w:val="00096388"/>
    <w:rsid w:val="00097C44"/>
    <w:rsid w:val="000B365E"/>
    <w:rsid w:val="000D3B10"/>
    <w:rsid w:val="000D3ED7"/>
    <w:rsid w:val="000F145F"/>
    <w:rsid w:val="000F3465"/>
    <w:rsid w:val="000F62F4"/>
    <w:rsid w:val="00105B6A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B42EC"/>
    <w:rsid w:val="001C678C"/>
    <w:rsid w:val="001F06E3"/>
    <w:rsid w:val="00207D7B"/>
    <w:rsid w:val="00221C7D"/>
    <w:rsid w:val="00226AE2"/>
    <w:rsid w:val="00232FCB"/>
    <w:rsid w:val="00242F26"/>
    <w:rsid w:val="00244C27"/>
    <w:rsid w:val="002478F2"/>
    <w:rsid w:val="00247EF7"/>
    <w:rsid w:val="00250173"/>
    <w:rsid w:val="00272407"/>
    <w:rsid w:val="002801D9"/>
    <w:rsid w:val="002935A5"/>
    <w:rsid w:val="00296FDC"/>
    <w:rsid w:val="002A5155"/>
    <w:rsid w:val="002A69CD"/>
    <w:rsid w:val="002C1F33"/>
    <w:rsid w:val="002C2DBA"/>
    <w:rsid w:val="002C3407"/>
    <w:rsid w:val="002F599A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E2B9B"/>
    <w:rsid w:val="003E46BA"/>
    <w:rsid w:val="003F135B"/>
    <w:rsid w:val="003F2B82"/>
    <w:rsid w:val="00413211"/>
    <w:rsid w:val="0044380E"/>
    <w:rsid w:val="00444E54"/>
    <w:rsid w:val="00450C38"/>
    <w:rsid w:val="00455245"/>
    <w:rsid w:val="004608DC"/>
    <w:rsid w:val="00474E64"/>
    <w:rsid w:val="0048126D"/>
    <w:rsid w:val="004821C9"/>
    <w:rsid w:val="004928AE"/>
    <w:rsid w:val="004A07F3"/>
    <w:rsid w:val="004A1EC1"/>
    <w:rsid w:val="004C3CC5"/>
    <w:rsid w:val="004D29B8"/>
    <w:rsid w:val="004E0B10"/>
    <w:rsid w:val="005019E4"/>
    <w:rsid w:val="005120F6"/>
    <w:rsid w:val="005244FD"/>
    <w:rsid w:val="00552099"/>
    <w:rsid w:val="0056538F"/>
    <w:rsid w:val="00571C9A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5F4A5D"/>
    <w:rsid w:val="00601E02"/>
    <w:rsid w:val="00612846"/>
    <w:rsid w:val="006160C8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B1385"/>
    <w:rsid w:val="007C0FE6"/>
    <w:rsid w:val="007C224C"/>
    <w:rsid w:val="007E1564"/>
    <w:rsid w:val="007F0FB8"/>
    <w:rsid w:val="00803FB3"/>
    <w:rsid w:val="00804CB2"/>
    <w:rsid w:val="0082101D"/>
    <w:rsid w:val="0082691A"/>
    <w:rsid w:val="00830654"/>
    <w:rsid w:val="00834268"/>
    <w:rsid w:val="00836AAD"/>
    <w:rsid w:val="0084305B"/>
    <w:rsid w:val="008447C5"/>
    <w:rsid w:val="0085403D"/>
    <w:rsid w:val="00855B2E"/>
    <w:rsid w:val="0086049C"/>
    <w:rsid w:val="00860780"/>
    <w:rsid w:val="00883123"/>
    <w:rsid w:val="00884225"/>
    <w:rsid w:val="008A7281"/>
    <w:rsid w:val="008B32EE"/>
    <w:rsid w:val="008B7A6B"/>
    <w:rsid w:val="008C7809"/>
    <w:rsid w:val="008D41AA"/>
    <w:rsid w:val="008D5795"/>
    <w:rsid w:val="008E1E80"/>
    <w:rsid w:val="008E52DB"/>
    <w:rsid w:val="008E6FC0"/>
    <w:rsid w:val="008F00E5"/>
    <w:rsid w:val="00904AF3"/>
    <w:rsid w:val="00907136"/>
    <w:rsid w:val="0091717A"/>
    <w:rsid w:val="00922D61"/>
    <w:rsid w:val="00932BED"/>
    <w:rsid w:val="009411E3"/>
    <w:rsid w:val="00953D13"/>
    <w:rsid w:val="009760B6"/>
    <w:rsid w:val="0097648E"/>
    <w:rsid w:val="00982627"/>
    <w:rsid w:val="0099074A"/>
    <w:rsid w:val="009A311E"/>
    <w:rsid w:val="009A3E4E"/>
    <w:rsid w:val="009A4868"/>
    <w:rsid w:val="009A4880"/>
    <w:rsid w:val="009A56D6"/>
    <w:rsid w:val="009A7F81"/>
    <w:rsid w:val="009B0D38"/>
    <w:rsid w:val="009C3DEB"/>
    <w:rsid w:val="009E0F0F"/>
    <w:rsid w:val="009E3688"/>
    <w:rsid w:val="00A00AC6"/>
    <w:rsid w:val="00A11DEF"/>
    <w:rsid w:val="00A20712"/>
    <w:rsid w:val="00A23974"/>
    <w:rsid w:val="00A25E32"/>
    <w:rsid w:val="00A262F0"/>
    <w:rsid w:val="00A3145F"/>
    <w:rsid w:val="00A629A0"/>
    <w:rsid w:val="00A67DEC"/>
    <w:rsid w:val="00A90D19"/>
    <w:rsid w:val="00A97E7C"/>
    <w:rsid w:val="00AA5A49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93908"/>
    <w:rsid w:val="00B95D7C"/>
    <w:rsid w:val="00BA122C"/>
    <w:rsid w:val="00BA3D88"/>
    <w:rsid w:val="00BB2695"/>
    <w:rsid w:val="00BB56DA"/>
    <w:rsid w:val="00BD2B20"/>
    <w:rsid w:val="00BD36E0"/>
    <w:rsid w:val="00BF2B83"/>
    <w:rsid w:val="00BF430A"/>
    <w:rsid w:val="00BF4505"/>
    <w:rsid w:val="00C1028F"/>
    <w:rsid w:val="00C1035E"/>
    <w:rsid w:val="00C34B7E"/>
    <w:rsid w:val="00C35973"/>
    <w:rsid w:val="00C37644"/>
    <w:rsid w:val="00C41E0A"/>
    <w:rsid w:val="00C57982"/>
    <w:rsid w:val="00C77B43"/>
    <w:rsid w:val="00C83B92"/>
    <w:rsid w:val="00C851C6"/>
    <w:rsid w:val="00C85492"/>
    <w:rsid w:val="00C96BF7"/>
    <w:rsid w:val="00CA6591"/>
    <w:rsid w:val="00CA6FFE"/>
    <w:rsid w:val="00CB1D2E"/>
    <w:rsid w:val="00CD0CA1"/>
    <w:rsid w:val="00CD4BC2"/>
    <w:rsid w:val="00CD68AE"/>
    <w:rsid w:val="00CE3566"/>
    <w:rsid w:val="00CF2408"/>
    <w:rsid w:val="00CF4B7A"/>
    <w:rsid w:val="00D04687"/>
    <w:rsid w:val="00D06231"/>
    <w:rsid w:val="00D1614B"/>
    <w:rsid w:val="00D2675D"/>
    <w:rsid w:val="00D615EC"/>
    <w:rsid w:val="00D63CBF"/>
    <w:rsid w:val="00D8287A"/>
    <w:rsid w:val="00D83535"/>
    <w:rsid w:val="00D85855"/>
    <w:rsid w:val="00D9174F"/>
    <w:rsid w:val="00D91DE0"/>
    <w:rsid w:val="00DA45B4"/>
    <w:rsid w:val="00DD0728"/>
    <w:rsid w:val="00DE3398"/>
    <w:rsid w:val="00DE7B87"/>
    <w:rsid w:val="00DF5AFC"/>
    <w:rsid w:val="00E063EA"/>
    <w:rsid w:val="00E2412D"/>
    <w:rsid w:val="00E33F9A"/>
    <w:rsid w:val="00E4604A"/>
    <w:rsid w:val="00E46A8D"/>
    <w:rsid w:val="00E57027"/>
    <w:rsid w:val="00E60A6D"/>
    <w:rsid w:val="00E661E2"/>
    <w:rsid w:val="00E70328"/>
    <w:rsid w:val="00E91F5C"/>
    <w:rsid w:val="00EA1F0B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10DF1"/>
    <w:rsid w:val="00F215DD"/>
    <w:rsid w:val="00F27940"/>
    <w:rsid w:val="00F66DB9"/>
    <w:rsid w:val="00F7416E"/>
    <w:rsid w:val="00F766C0"/>
    <w:rsid w:val="00FB0612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4A07F3"/>
    <w:pPr>
      <w:ind w:left="720"/>
      <w:contextualSpacing/>
    </w:pPr>
  </w:style>
  <w:style w:type="table" w:styleId="a6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rsid w:val="00272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Татьяна Васильевна</cp:lastModifiedBy>
  <cp:revision>12</cp:revision>
  <cp:lastPrinted>2025-02-28T07:22:00Z</cp:lastPrinted>
  <dcterms:created xsi:type="dcterms:W3CDTF">2024-02-08T07:58:00Z</dcterms:created>
  <dcterms:modified xsi:type="dcterms:W3CDTF">2025-02-28T07:22:00Z</dcterms:modified>
</cp:coreProperties>
</file>