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Ассоциации «</w:t>
      </w:r>
      <w:proofErr w:type="spellStart"/>
      <w:r w:rsidRPr="00944FBA">
        <w:rPr>
          <w:rFonts w:eastAsia="Calibri" w:cs="Times New Roman"/>
          <w:b/>
          <w:color w:val="auto"/>
          <w:sz w:val="28"/>
          <w:szCs w:val="28"/>
        </w:rPr>
        <w:t>КубаньСтройИзыскания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Протокол № </w:t>
      </w:r>
      <w:r w:rsidR="00E92056">
        <w:rPr>
          <w:rFonts w:eastAsia="Calibri" w:cs="Times New Roman"/>
          <w:b/>
          <w:color w:val="auto"/>
          <w:sz w:val="28"/>
          <w:szCs w:val="28"/>
        </w:rPr>
        <w:t>3</w:t>
      </w:r>
      <w:r w:rsidR="000E2EE0">
        <w:rPr>
          <w:rFonts w:eastAsia="Calibri" w:cs="Times New Roman"/>
          <w:b/>
          <w:color w:val="auto"/>
          <w:sz w:val="28"/>
          <w:szCs w:val="28"/>
        </w:rPr>
        <w:t>2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от  </w:t>
      </w:r>
      <w:r w:rsidR="00E92056">
        <w:rPr>
          <w:rFonts w:eastAsia="Calibri" w:cs="Times New Roman"/>
          <w:b/>
          <w:color w:val="auto"/>
          <w:sz w:val="28"/>
          <w:szCs w:val="28"/>
        </w:rPr>
        <w:t>23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 </w:t>
      </w:r>
      <w:r w:rsidR="00E92056">
        <w:rPr>
          <w:rFonts w:eastAsia="Calibri" w:cs="Times New Roman"/>
          <w:b/>
          <w:color w:val="auto"/>
          <w:sz w:val="28"/>
          <w:szCs w:val="28"/>
        </w:rPr>
        <w:t>августа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 20</w:t>
      </w:r>
      <w:r w:rsidR="007C0EEB">
        <w:rPr>
          <w:rFonts w:eastAsia="Calibri" w:cs="Times New Roman"/>
          <w:b/>
          <w:color w:val="auto"/>
          <w:sz w:val="28"/>
          <w:szCs w:val="28"/>
        </w:rPr>
        <w:t>22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proofErr w:type="spellStart"/>
      <w:r w:rsidR="00E92056">
        <w:rPr>
          <w:rFonts w:eastAsia="Calibri" w:cs="Times New Roman"/>
          <w:b/>
          <w:color w:val="auto"/>
          <w:sz w:val="28"/>
          <w:szCs w:val="28"/>
        </w:rPr>
        <w:t>___________</w:t>
      </w:r>
      <w:r w:rsidRPr="00944FBA">
        <w:rPr>
          <w:rFonts w:eastAsia="Calibri" w:cs="Times New Roman"/>
          <w:b/>
          <w:color w:val="auto"/>
          <w:sz w:val="28"/>
          <w:szCs w:val="28"/>
        </w:rPr>
        <w:t>Хлебникова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Pr="0064119D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Default="001146C9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ИНДИВИДУАЛЬНЫЙ ПРЕДПРИНИМАТЕЛЬ, РУКОВОДИТЕЛЬ ЮРИДИЧЕСКОГО ЛИЦА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,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самостоятельно организующи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й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выполнение инженерных изысканий</w:t>
      </w:r>
    </w:p>
    <w:p w:rsidR="004A6938" w:rsidRPr="001146C9" w:rsidRDefault="004A6938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(специалист по организации инженерных изысканий)</w:t>
      </w:r>
    </w:p>
    <w:p w:rsidR="00942C16" w:rsidRPr="001146C9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7C0EEB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2022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2611CB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2611CB">
        <w:rPr>
          <w:sz w:val="24"/>
        </w:rPr>
        <w:lastRenderedPageBreak/>
        <w:t>Общие положения</w:t>
      </w:r>
      <w:bookmarkEnd w:id="0"/>
      <w:bookmarkEnd w:id="1"/>
    </w:p>
    <w:p w:rsidR="00505AD7" w:rsidRPr="002611CB" w:rsidRDefault="00505AD7" w:rsidP="00505AD7">
      <w:pPr>
        <w:rPr>
          <w:color w:val="auto"/>
        </w:rPr>
      </w:pPr>
    </w:p>
    <w:p w:rsidR="00976A8E" w:rsidRPr="002611CB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1</w:t>
      </w:r>
      <w:r w:rsidR="004941A7" w:rsidRPr="002611CB">
        <w:rPr>
          <w:rFonts w:ascii="Times New Roman" w:hAnsi="Times New Roman" w:cs="Times New Roman"/>
          <w:color w:val="auto"/>
        </w:rPr>
        <w:t>.1.</w:t>
      </w:r>
      <w:r w:rsidR="00944FBA" w:rsidRPr="002611CB">
        <w:rPr>
          <w:rFonts w:ascii="Times New Roman" w:hAnsi="Times New Roman" w:cs="Times New Roman"/>
          <w:color w:val="auto"/>
        </w:rPr>
        <w:t xml:space="preserve"> Квалификационный с</w:t>
      </w:r>
      <w:r w:rsidR="00976A8E" w:rsidRPr="002611CB">
        <w:rPr>
          <w:rFonts w:ascii="Times New Roman" w:hAnsi="Times New Roman" w:cs="Times New Roman"/>
          <w:color w:val="auto"/>
        </w:rPr>
        <w:t>тандарт</w:t>
      </w:r>
      <w:r w:rsidR="00944FBA" w:rsidRPr="002611CB">
        <w:rPr>
          <w:rFonts w:ascii="Times New Roman" w:hAnsi="Times New Roman" w:cs="Times New Roman"/>
          <w:color w:val="auto"/>
        </w:rPr>
        <w:t xml:space="preserve"> </w:t>
      </w:r>
      <w:r w:rsidR="00DA76D6" w:rsidRPr="002611CB">
        <w:rPr>
          <w:rFonts w:ascii="Times New Roman" w:hAnsi="Times New Roman" w:cs="Times New Roman"/>
          <w:color w:val="auto"/>
        </w:rPr>
        <w:t xml:space="preserve">– </w:t>
      </w:r>
      <w:r w:rsidR="001146C9" w:rsidRPr="002611CB">
        <w:rPr>
          <w:rFonts w:ascii="Times New Roman" w:hAnsi="Times New Roman" w:cs="Times New Roman"/>
          <w:color w:val="auto"/>
        </w:rPr>
        <w:t>Индивидуальный предприниматель, руководитель юридического лица, самостоятельно организующий выполнение инженерных изысканий</w:t>
      </w:r>
      <w:r w:rsidR="00DA76D6" w:rsidRPr="002611CB">
        <w:rPr>
          <w:rFonts w:ascii="Times New Roman" w:hAnsi="Times New Roman" w:cs="Times New Roman"/>
          <w:color w:val="auto"/>
        </w:rPr>
        <w:t xml:space="preserve"> (далее - Стандарт)</w:t>
      </w:r>
      <w:r w:rsidR="00183B49" w:rsidRPr="002611CB">
        <w:rPr>
          <w:rFonts w:ascii="Times New Roman" w:hAnsi="Times New Roman" w:cs="Times New Roman"/>
          <w:color w:val="auto"/>
        </w:rPr>
        <w:t xml:space="preserve"> предназначен для проведения</w:t>
      </w:r>
      <w:r w:rsidR="00976A8E" w:rsidRPr="002611CB">
        <w:rPr>
          <w:rFonts w:ascii="Times New Roman" w:hAnsi="Times New Roman" w:cs="Times New Roman"/>
          <w:color w:val="auto"/>
        </w:rPr>
        <w:t xml:space="preserve"> оценки соответствия квалификации </w:t>
      </w:r>
      <w:r w:rsidR="001146C9" w:rsidRPr="002611CB">
        <w:rPr>
          <w:rFonts w:ascii="Times New Roman" w:hAnsi="Times New Roman" w:cs="Times New Roman"/>
          <w:color w:val="auto"/>
        </w:rPr>
        <w:t>индивидуального предпринимателя или руково</w:t>
      </w:r>
      <w:r w:rsidR="009507FC" w:rsidRPr="002611CB">
        <w:rPr>
          <w:rFonts w:ascii="Times New Roman" w:hAnsi="Times New Roman" w:cs="Times New Roman"/>
          <w:color w:val="auto"/>
        </w:rPr>
        <w:t>дителя юридического</w:t>
      </w:r>
      <w:r w:rsidR="001146C9" w:rsidRPr="002611CB">
        <w:rPr>
          <w:rFonts w:ascii="Times New Roman" w:hAnsi="Times New Roman" w:cs="Times New Roman"/>
          <w:color w:val="auto"/>
        </w:rPr>
        <w:t xml:space="preserve"> лица</w:t>
      </w:r>
      <w:r w:rsidR="009507FC" w:rsidRPr="002611CB">
        <w:rPr>
          <w:rFonts w:ascii="Times New Roman" w:hAnsi="Times New Roman" w:cs="Times New Roman"/>
          <w:color w:val="auto"/>
        </w:rPr>
        <w:t xml:space="preserve">, самостоятельно организующего </w:t>
      </w:r>
      <w:r w:rsidR="00976A8E" w:rsidRPr="002611CB">
        <w:rPr>
          <w:rFonts w:ascii="Times New Roman" w:hAnsi="Times New Roman" w:cs="Times New Roman"/>
          <w:color w:val="auto"/>
        </w:rPr>
        <w:t>выполн</w:t>
      </w:r>
      <w:r w:rsidR="009507FC" w:rsidRPr="002611CB">
        <w:rPr>
          <w:rFonts w:ascii="Times New Roman" w:hAnsi="Times New Roman" w:cs="Times New Roman"/>
          <w:color w:val="auto"/>
        </w:rPr>
        <w:t>ение инженерных изысканий</w:t>
      </w:r>
      <w:r w:rsidR="00976A8E" w:rsidRPr="002611CB">
        <w:rPr>
          <w:rFonts w:ascii="Times New Roman" w:hAnsi="Times New Roman" w:cs="Times New Roman"/>
          <w:color w:val="auto"/>
        </w:rPr>
        <w:t xml:space="preserve"> в порядке, установленн</w:t>
      </w:r>
      <w:r w:rsidR="00786FFE" w:rsidRPr="002611CB">
        <w:rPr>
          <w:rFonts w:ascii="Times New Roman" w:hAnsi="Times New Roman" w:cs="Times New Roman"/>
          <w:color w:val="auto"/>
        </w:rPr>
        <w:t>ым</w:t>
      </w:r>
      <w:r w:rsidR="00976A8E" w:rsidRPr="002611CB">
        <w:rPr>
          <w:rFonts w:ascii="Times New Roman" w:hAnsi="Times New Roman" w:cs="Times New Roman"/>
          <w:color w:val="auto"/>
        </w:rPr>
        <w:t xml:space="preserve"> внутренними документами С</w:t>
      </w:r>
      <w:r w:rsidR="00944FBA" w:rsidRPr="002611CB">
        <w:rPr>
          <w:rFonts w:ascii="Times New Roman" w:hAnsi="Times New Roman" w:cs="Times New Roman"/>
          <w:color w:val="auto"/>
        </w:rPr>
        <w:t xml:space="preserve">аморегулируемой организации Ассоциация </w:t>
      </w:r>
      <w:r w:rsidR="00976A8E" w:rsidRPr="002611CB">
        <w:rPr>
          <w:rFonts w:ascii="Times New Roman" w:hAnsi="Times New Roman" w:cs="Times New Roman"/>
          <w:color w:val="auto"/>
        </w:rPr>
        <w:t>«</w:t>
      </w:r>
      <w:proofErr w:type="spellStart"/>
      <w:r w:rsidR="00944FBA" w:rsidRPr="002611CB">
        <w:rPr>
          <w:rFonts w:ascii="Times New Roman" w:hAnsi="Times New Roman" w:cs="Times New Roman"/>
          <w:color w:val="auto"/>
        </w:rPr>
        <w:t>КубаньСтройИзыскания</w:t>
      </w:r>
      <w:proofErr w:type="spellEnd"/>
      <w:r w:rsidR="00976A8E" w:rsidRPr="002611CB">
        <w:rPr>
          <w:rFonts w:ascii="Times New Roman" w:hAnsi="Times New Roman" w:cs="Times New Roman"/>
          <w:color w:val="auto"/>
        </w:rPr>
        <w:t>»</w:t>
      </w:r>
      <w:r w:rsidR="00DA76D6" w:rsidRPr="002611CB">
        <w:rPr>
          <w:rFonts w:ascii="Times New Roman" w:hAnsi="Times New Roman" w:cs="Times New Roman"/>
          <w:color w:val="auto"/>
        </w:rPr>
        <w:t xml:space="preserve"> (далее – Ассоциация)</w:t>
      </w:r>
      <w:r w:rsidR="00786FFE" w:rsidRPr="002611CB">
        <w:rPr>
          <w:rFonts w:ascii="Times New Roman" w:hAnsi="Times New Roman" w:cs="Times New Roman"/>
          <w:color w:val="auto"/>
        </w:rPr>
        <w:t xml:space="preserve"> требованиям</w:t>
      </w:r>
      <w:r w:rsidR="00976A8E" w:rsidRPr="002611CB">
        <w:rPr>
          <w:rFonts w:ascii="Times New Roman" w:hAnsi="Times New Roman" w:cs="Times New Roman"/>
          <w:color w:val="auto"/>
        </w:rPr>
        <w:t>, с учетом требований законодательства Российской Федерации</w:t>
      </w:r>
      <w:r w:rsidR="00786FFE" w:rsidRPr="002611CB">
        <w:rPr>
          <w:rFonts w:ascii="Times New Roman" w:hAnsi="Times New Roman" w:cs="Times New Roman"/>
          <w:color w:val="auto"/>
        </w:rPr>
        <w:t>.</w:t>
      </w:r>
    </w:p>
    <w:p w:rsidR="00944FBA" w:rsidRPr="002611CB" w:rsidRDefault="00DA5D0E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 </w:t>
      </w:r>
      <w:r w:rsidR="00976A8E" w:rsidRPr="002611CB">
        <w:rPr>
          <w:rFonts w:ascii="Times New Roman" w:hAnsi="Times New Roman" w:cs="Times New Roman"/>
          <w:color w:val="auto"/>
        </w:rPr>
        <w:t xml:space="preserve">1.2. Настоящим стандартом  </w:t>
      </w:r>
      <w:r w:rsidR="00944FBA" w:rsidRPr="002611CB">
        <w:rPr>
          <w:rFonts w:ascii="Times New Roman" w:hAnsi="Times New Roman" w:cs="Times New Roman"/>
          <w:color w:val="auto"/>
        </w:rPr>
        <w:t>определяются</w:t>
      </w:r>
      <w:r w:rsidR="00976A8E" w:rsidRPr="002611CB">
        <w:rPr>
          <w:rFonts w:ascii="Times New Roman" w:hAnsi="Times New Roman" w:cs="Times New Roman"/>
          <w:i/>
          <w:color w:val="auto"/>
        </w:rPr>
        <w:t xml:space="preserve"> </w:t>
      </w:r>
      <w:r w:rsidR="00976A8E" w:rsidRPr="002611CB">
        <w:rPr>
          <w:rFonts w:ascii="Times New Roman" w:hAnsi="Times New Roman" w:cs="Times New Roman"/>
          <w:color w:val="auto"/>
        </w:rPr>
        <w:t>характеристик</w:t>
      </w:r>
      <w:r w:rsidR="00944FBA" w:rsidRPr="002611CB">
        <w:rPr>
          <w:rFonts w:ascii="Times New Roman" w:hAnsi="Times New Roman" w:cs="Times New Roman"/>
          <w:color w:val="auto"/>
        </w:rPr>
        <w:t>и</w:t>
      </w:r>
      <w:r w:rsidR="00976A8E" w:rsidRPr="002611CB">
        <w:rPr>
          <w:rFonts w:ascii="Times New Roman" w:hAnsi="Times New Roman" w:cs="Times New Roman"/>
          <w:color w:val="auto"/>
        </w:rPr>
        <w:t xml:space="preserve"> квалификации  (</w:t>
      </w:r>
      <w:r w:rsidR="00944FBA" w:rsidRPr="002611CB">
        <w:rPr>
          <w:rFonts w:ascii="Times New Roman" w:hAnsi="Times New Roman" w:cs="Times New Roman"/>
          <w:color w:val="auto"/>
        </w:rPr>
        <w:t>требуемые</w:t>
      </w:r>
      <w:r w:rsidR="007C0EEB" w:rsidRPr="002611CB">
        <w:rPr>
          <w:rFonts w:ascii="Times New Roman" w:hAnsi="Times New Roman" w:cs="Times New Roman"/>
          <w:color w:val="auto"/>
        </w:rPr>
        <w:t xml:space="preserve"> и возможные трудовые функции, </w:t>
      </w:r>
      <w:r w:rsidR="00976A8E" w:rsidRPr="002611CB">
        <w:rPr>
          <w:rFonts w:ascii="Times New Roman" w:hAnsi="Times New Roman" w:cs="Times New Roman"/>
          <w:color w:val="auto"/>
        </w:rPr>
        <w:t>знани</w:t>
      </w:r>
      <w:r w:rsidR="007C0EEB" w:rsidRPr="002611CB">
        <w:rPr>
          <w:rFonts w:ascii="Times New Roman" w:hAnsi="Times New Roman" w:cs="Times New Roman"/>
          <w:color w:val="auto"/>
        </w:rPr>
        <w:t>я</w:t>
      </w:r>
      <w:r w:rsidR="00976A8E" w:rsidRPr="002611CB">
        <w:rPr>
          <w:rFonts w:ascii="Times New Roman" w:hAnsi="Times New Roman" w:cs="Times New Roman"/>
          <w:color w:val="auto"/>
        </w:rPr>
        <w:t xml:space="preserve"> и умени</w:t>
      </w:r>
      <w:r w:rsidR="007C0EEB" w:rsidRPr="002611CB">
        <w:rPr>
          <w:rFonts w:ascii="Times New Roman" w:hAnsi="Times New Roman" w:cs="Times New Roman"/>
          <w:color w:val="auto"/>
        </w:rPr>
        <w:t>я</w:t>
      </w:r>
      <w:r w:rsidR="00976A8E" w:rsidRPr="002611CB">
        <w:rPr>
          <w:rFonts w:ascii="Times New Roman" w:hAnsi="Times New Roman" w:cs="Times New Roman"/>
          <w:color w:val="auto"/>
        </w:rPr>
        <w:t xml:space="preserve">), </w:t>
      </w:r>
      <w:r w:rsidR="007C0EEB" w:rsidRPr="002611CB">
        <w:rPr>
          <w:rFonts w:ascii="Times New Roman" w:hAnsi="Times New Roman" w:cs="Times New Roman"/>
          <w:color w:val="auto"/>
        </w:rPr>
        <w:t>которыми должен и может обладать</w:t>
      </w:r>
      <w:r w:rsidR="00F079C9" w:rsidRPr="002611CB">
        <w:rPr>
          <w:rFonts w:ascii="Times New Roman" w:hAnsi="Times New Roman" w:cs="Times New Roman"/>
          <w:color w:val="auto"/>
        </w:rPr>
        <w:t xml:space="preserve">  </w:t>
      </w:r>
      <w:r w:rsidR="009507FC" w:rsidRPr="002611CB">
        <w:rPr>
          <w:rFonts w:ascii="Times New Roman" w:hAnsi="Times New Roman" w:cs="Times New Roman"/>
          <w:color w:val="auto"/>
        </w:rPr>
        <w:t>индивидуальн</w:t>
      </w:r>
      <w:r w:rsidR="007C0EEB" w:rsidRPr="002611CB">
        <w:rPr>
          <w:rFonts w:ascii="Times New Roman" w:hAnsi="Times New Roman" w:cs="Times New Roman"/>
          <w:color w:val="auto"/>
        </w:rPr>
        <w:t>ый предприниматель</w:t>
      </w:r>
      <w:r w:rsidR="009507FC" w:rsidRPr="002611CB">
        <w:rPr>
          <w:rFonts w:ascii="Times New Roman" w:hAnsi="Times New Roman" w:cs="Times New Roman"/>
          <w:color w:val="auto"/>
        </w:rPr>
        <w:t>, руководител</w:t>
      </w:r>
      <w:r w:rsidR="007C0EEB" w:rsidRPr="002611CB">
        <w:rPr>
          <w:rFonts w:ascii="Times New Roman" w:hAnsi="Times New Roman" w:cs="Times New Roman"/>
          <w:color w:val="auto"/>
        </w:rPr>
        <w:t>ь</w:t>
      </w:r>
      <w:r w:rsidR="009507FC" w:rsidRPr="002611CB">
        <w:rPr>
          <w:rFonts w:ascii="Times New Roman" w:hAnsi="Times New Roman" w:cs="Times New Roman"/>
          <w:color w:val="auto"/>
        </w:rPr>
        <w:t xml:space="preserve"> юридического </w:t>
      </w:r>
      <w:proofErr w:type="gramStart"/>
      <w:r w:rsidR="009507FC" w:rsidRPr="002611CB">
        <w:rPr>
          <w:rFonts w:ascii="Times New Roman" w:hAnsi="Times New Roman" w:cs="Times New Roman"/>
          <w:color w:val="auto"/>
        </w:rPr>
        <w:t>лица</w:t>
      </w:r>
      <w:proofErr w:type="gramEnd"/>
      <w:r w:rsidR="00D121D9" w:rsidRPr="002611CB">
        <w:rPr>
          <w:rFonts w:ascii="Times New Roman" w:hAnsi="Times New Roman" w:cs="Times New Roman"/>
          <w:color w:val="auto"/>
        </w:rPr>
        <w:t xml:space="preserve"> самостоятельно организующи</w:t>
      </w:r>
      <w:r w:rsidR="007C0EEB" w:rsidRPr="002611CB">
        <w:rPr>
          <w:rFonts w:ascii="Times New Roman" w:hAnsi="Times New Roman" w:cs="Times New Roman"/>
          <w:color w:val="auto"/>
        </w:rPr>
        <w:t>й</w:t>
      </w:r>
      <w:r w:rsidR="009507FC" w:rsidRPr="002611CB">
        <w:rPr>
          <w:rFonts w:ascii="Times New Roman" w:hAnsi="Times New Roman" w:cs="Times New Roman"/>
          <w:color w:val="auto"/>
        </w:rPr>
        <w:t xml:space="preserve"> выполнени</w:t>
      </w:r>
      <w:r w:rsidR="00D121D9" w:rsidRPr="002611CB">
        <w:rPr>
          <w:rFonts w:ascii="Times New Roman" w:hAnsi="Times New Roman" w:cs="Times New Roman"/>
          <w:color w:val="auto"/>
        </w:rPr>
        <w:t>е</w:t>
      </w:r>
      <w:r w:rsidR="001F1360" w:rsidRPr="002611CB">
        <w:rPr>
          <w:rFonts w:ascii="Times New Roman" w:hAnsi="Times New Roman" w:cs="Times New Roman"/>
          <w:color w:val="auto"/>
        </w:rPr>
        <w:t xml:space="preserve"> инженерных изысканий (далее – </w:t>
      </w:r>
      <w:r w:rsidR="009507FC" w:rsidRPr="002611CB">
        <w:rPr>
          <w:rFonts w:ascii="Times New Roman" w:hAnsi="Times New Roman" w:cs="Times New Roman"/>
          <w:color w:val="auto"/>
        </w:rPr>
        <w:t>Руководитель</w:t>
      </w:r>
      <w:r w:rsidR="001F1360" w:rsidRPr="002611CB">
        <w:rPr>
          <w:rFonts w:ascii="Times New Roman" w:hAnsi="Times New Roman" w:cs="Times New Roman"/>
          <w:color w:val="auto"/>
        </w:rPr>
        <w:t>)</w:t>
      </w:r>
      <w:r w:rsidR="00976A8E" w:rsidRPr="002611CB">
        <w:rPr>
          <w:rFonts w:ascii="Times New Roman" w:hAnsi="Times New Roman" w:cs="Times New Roman"/>
          <w:color w:val="auto"/>
        </w:rPr>
        <w:t xml:space="preserve">, для осуществления трудовой функции  по </w:t>
      </w:r>
      <w:r w:rsidR="00944FBA" w:rsidRPr="002611CB">
        <w:rPr>
          <w:rFonts w:ascii="Times New Roman" w:hAnsi="Times New Roman" w:cs="Times New Roman"/>
          <w:color w:val="auto"/>
        </w:rPr>
        <w:t xml:space="preserve">организации </w:t>
      </w:r>
      <w:r w:rsidR="00976A8E" w:rsidRPr="002611CB">
        <w:rPr>
          <w:rFonts w:ascii="Times New Roman" w:hAnsi="Times New Roman" w:cs="Times New Roman"/>
          <w:color w:val="auto"/>
        </w:rPr>
        <w:t>выполнени</w:t>
      </w:r>
      <w:r w:rsidR="00944FBA" w:rsidRPr="002611CB">
        <w:rPr>
          <w:rFonts w:ascii="Times New Roman" w:hAnsi="Times New Roman" w:cs="Times New Roman"/>
          <w:color w:val="auto"/>
        </w:rPr>
        <w:t>я</w:t>
      </w:r>
      <w:r w:rsidR="00976A8E" w:rsidRPr="002611CB">
        <w:rPr>
          <w:rFonts w:ascii="Times New Roman" w:hAnsi="Times New Roman" w:cs="Times New Roman"/>
          <w:color w:val="auto"/>
        </w:rPr>
        <w:t xml:space="preserve"> инженерных изысканий.</w:t>
      </w:r>
    </w:p>
    <w:p w:rsidR="004366FA" w:rsidRPr="002611CB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           1.3. </w:t>
      </w:r>
      <w:r w:rsidR="00944FBA" w:rsidRPr="002611CB">
        <w:rPr>
          <w:rFonts w:ascii="Times New Roman" w:hAnsi="Times New Roman" w:cs="Times New Roman"/>
          <w:color w:val="auto"/>
        </w:rPr>
        <w:t>Требования, установленные</w:t>
      </w:r>
      <w:r w:rsidR="00DA76D6" w:rsidRPr="002611CB">
        <w:rPr>
          <w:rFonts w:ascii="Times New Roman" w:hAnsi="Times New Roman" w:cs="Times New Roman"/>
          <w:color w:val="auto"/>
        </w:rPr>
        <w:t xml:space="preserve"> в Стандарте, в</w:t>
      </w:r>
      <w:r w:rsidRPr="002611CB">
        <w:rPr>
          <w:rFonts w:ascii="Times New Roman" w:hAnsi="Times New Roman" w:cs="Times New Roman"/>
          <w:color w:val="auto"/>
        </w:rPr>
        <w:t xml:space="preserve"> </w:t>
      </w:r>
      <w:r w:rsidR="00DA76D6" w:rsidRPr="002611CB">
        <w:rPr>
          <w:rFonts w:ascii="Times New Roman" w:hAnsi="Times New Roman" w:cs="Times New Roman"/>
          <w:color w:val="auto"/>
        </w:rPr>
        <w:t>обязательном порядке должны быть предусмотрены членами Ассоциации</w:t>
      </w:r>
      <w:r w:rsidR="009507FC" w:rsidRPr="002611CB">
        <w:rPr>
          <w:rFonts w:ascii="Times New Roman" w:hAnsi="Times New Roman" w:cs="Times New Roman"/>
          <w:color w:val="auto"/>
        </w:rPr>
        <w:t xml:space="preserve"> в своем распорядительном документе</w:t>
      </w:r>
      <w:r w:rsidR="004366FA" w:rsidRPr="002611CB">
        <w:rPr>
          <w:rFonts w:ascii="Times New Roman" w:hAnsi="Times New Roman" w:cs="Times New Roman"/>
          <w:color w:val="auto"/>
        </w:rPr>
        <w:t>:</w:t>
      </w:r>
    </w:p>
    <w:p w:rsidR="00DA76D6" w:rsidRPr="002611CB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-</w:t>
      </w:r>
      <w:r w:rsidR="00DA76D6" w:rsidRPr="002611CB">
        <w:rPr>
          <w:rFonts w:ascii="Times New Roman" w:hAnsi="Times New Roman" w:cs="Times New Roman"/>
          <w:color w:val="auto"/>
        </w:rPr>
        <w:t xml:space="preserve"> </w:t>
      </w:r>
      <w:r w:rsidR="009507FC" w:rsidRPr="002611CB">
        <w:rPr>
          <w:rFonts w:ascii="Times New Roman" w:hAnsi="Times New Roman" w:cs="Times New Roman"/>
          <w:color w:val="auto"/>
        </w:rPr>
        <w:t>в должностной инструкции на Руководителя</w:t>
      </w:r>
      <w:r w:rsidR="00DA76D6" w:rsidRPr="002611CB">
        <w:rPr>
          <w:rFonts w:ascii="Times New Roman" w:hAnsi="Times New Roman" w:cs="Times New Roman"/>
          <w:color w:val="auto"/>
        </w:rPr>
        <w:t xml:space="preserve">, </w:t>
      </w:r>
      <w:r w:rsidR="009507FC" w:rsidRPr="002611CB">
        <w:rPr>
          <w:rFonts w:ascii="Times New Roman" w:hAnsi="Times New Roman" w:cs="Times New Roman"/>
          <w:color w:val="auto"/>
        </w:rPr>
        <w:t xml:space="preserve">где </w:t>
      </w:r>
      <w:r w:rsidR="00DA76D6" w:rsidRPr="002611CB">
        <w:rPr>
          <w:rFonts w:ascii="Times New Roman" w:hAnsi="Times New Roman" w:cs="Times New Roman"/>
          <w:color w:val="auto"/>
        </w:rPr>
        <w:t xml:space="preserve">в круг обязанностей </w:t>
      </w:r>
      <w:r w:rsidR="009507FC" w:rsidRPr="002611CB">
        <w:rPr>
          <w:rFonts w:ascii="Times New Roman" w:hAnsi="Times New Roman" w:cs="Times New Roman"/>
          <w:color w:val="auto"/>
        </w:rPr>
        <w:t>включены</w:t>
      </w:r>
      <w:r w:rsidR="00DA76D6" w:rsidRPr="002611CB">
        <w:rPr>
          <w:rFonts w:ascii="Times New Roman" w:hAnsi="Times New Roman" w:cs="Times New Roman"/>
          <w:color w:val="auto"/>
        </w:rPr>
        <w:t xml:space="preserve"> функции по организации инженерных изысканий</w:t>
      </w:r>
      <w:r w:rsidRPr="002611CB">
        <w:rPr>
          <w:rFonts w:ascii="Times New Roman" w:hAnsi="Times New Roman" w:cs="Times New Roman"/>
          <w:color w:val="auto"/>
        </w:rPr>
        <w:t>,</w:t>
      </w:r>
    </w:p>
    <w:p w:rsidR="004366FA" w:rsidRPr="002611CB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- либо </w:t>
      </w:r>
      <w:r w:rsidR="009507FC" w:rsidRPr="002611CB">
        <w:rPr>
          <w:rFonts w:ascii="Times New Roman" w:hAnsi="Times New Roman" w:cs="Times New Roman"/>
          <w:color w:val="auto"/>
        </w:rPr>
        <w:t>в распорядительном документе (приказе, распоряжении) должны быть закреплены за Руководителем</w:t>
      </w:r>
      <w:r w:rsidRPr="002611CB">
        <w:rPr>
          <w:rFonts w:ascii="Times New Roman" w:hAnsi="Times New Roman" w:cs="Times New Roman"/>
          <w:color w:val="auto"/>
        </w:rPr>
        <w:t xml:space="preserve"> функций по организации инженерных изысканий.</w:t>
      </w:r>
    </w:p>
    <w:p w:rsidR="007C0EEB" w:rsidRPr="002611CB" w:rsidRDefault="007C0EEB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1.4.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</w:t>
      </w:r>
    </w:p>
    <w:p w:rsidR="00976A8E" w:rsidRPr="002611CB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ab/>
      </w:r>
    </w:p>
    <w:p w:rsidR="00C43151" w:rsidRPr="002611CB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Трудовые функции</w:t>
      </w:r>
    </w:p>
    <w:p w:rsidR="003C7DFA" w:rsidRPr="002611CB" w:rsidRDefault="003C7DFA" w:rsidP="007C0EEB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4A6938" w:rsidRPr="002611CB" w:rsidRDefault="00F079C9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7C0EEB" w:rsidRPr="002611CB">
        <w:rPr>
          <w:rFonts w:ascii="Times New Roman" w:hAnsi="Times New Roman" w:cs="Times New Roman"/>
          <w:color w:val="auto"/>
        </w:rPr>
        <w:t>1</w:t>
      </w:r>
      <w:r w:rsidRPr="002611CB">
        <w:rPr>
          <w:rFonts w:ascii="Times New Roman" w:hAnsi="Times New Roman" w:cs="Times New Roman"/>
          <w:color w:val="auto"/>
        </w:rPr>
        <w:t xml:space="preserve">. </w:t>
      </w:r>
      <w:r w:rsidR="004A6938" w:rsidRPr="002611CB">
        <w:rPr>
          <w:rFonts w:ascii="Times New Roman" w:hAnsi="Times New Roman" w:cs="Times New Roman"/>
          <w:color w:val="auto"/>
        </w:rPr>
        <w:t>Разработка стратегических и тактических планов профессионального развития изыскательской организации.</w:t>
      </w:r>
    </w:p>
    <w:p w:rsidR="004A6938" w:rsidRPr="002611CB" w:rsidRDefault="004458F8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7C0EEB" w:rsidRPr="002611CB">
        <w:rPr>
          <w:rFonts w:ascii="Times New Roman" w:hAnsi="Times New Roman" w:cs="Times New Roman"/>
          <w:color w:val="auto"/>
        </w:rPr>
        <w:t>2</w:t>
      </w:r>
      <w:r w:rsidRPr="002611CB">
        <w:rPr>
          <w:rFonts w:ascii="Times New Roman" w:hAnsi="Times New Roman" w:cs="Times New Roman"/>
          <w:color w:val="auto"/>
        </w:rPr>
        <w:t>.</w:t>
      </w:r>
      <w:r w:rsidR="00883779" w:rsidRPr="002611CB">
        <w:rPr>
          <w:rFonts w:ascii="Times New Roman" w:hAnsi="Times New Roman" w:cs="Times New Roman"/>
          <w:color w:val="auto"/>
        </w:rPr>
        <w:t xml:space="preserve"> </w:t>
      </w:r>
      <w:r w:rsidR="004A6938" w:rsidRPr="002611CB">
        <w:rPr>
          <w:rFonts w:ascii="Times New Roman" w:hAnsi="Times New Roman" w:cs="Times New Roman"/>
          <w:color w:val="auto"/>
        </w:rPr>
        <w:t>Организация мониторинга рынка инженерных изысканий</w:t>
      </w:r>
      <w:r w:rsidR="00020F04" w:rsidRPr="002611CB">
        <w:rPr>
          <w:rFonts w:ascii="Times New Roman" w:hAnsi="Times New Roman" w:cs="Times New Roman"/>
          <w:color w:val="auto"/>
        </w:rPr>
        <w:t>.</w:t>
      </w:r>
    </w:p>
    <w:p w:rsidR="004A6938" w:rsidRPr="002611CB" w:rsidRDefault="007C0EEB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</w:t>
      </w:r>
      <w:r w:rsidR="00020F04" w:rsidRPr="002611CB">
        <w:rPr>
          <w:rFonts w:ascii="Times New Roman" w:hAnsi="Times New Roman" w:cs="Times New Roman"/>
          <w:color w:val="auto"/>
        </w:rPr>
        <w:t>.</w:t>
      </w:r>
      <w:r w:rsidR="004A6938" w:rsidRPr="002611CB">
        <w:rPr>
          <w:rFonts w:ascii="Times New Roman" w:hAnsi="Times New Roman" w:cs="Times New Roman"/>
          <w:color w:val="auto"/>
        </w:rPr>
        <w:t xml:space="preserve"> Развитие клиентской базы и портфеля заказов изыскательской организации</w:t>
      </w:r>
      <w:r w:rsidR="00020F04" w:rsidRPr="002611CB">
        <w:rPr>
          <w:rFonts w:ascii="Times New Roman" w:hAnsi="Times New Roman" w:cs="Times New Roman"/>
          <w:color w:val="auto"/>
        </w:rPr>
        <w:t>.</w:t>
      </w:r>
    </w:p>
    <w:p w:rsidR="004A6938" w:rsidRPr="002611CB" w:rsidRDefault="007C0EEB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2.4</w:t>
      </w:r>
      <w:r w:rsidR="00020F04" w:rsidRPr="002611CB">
        <w:rPr>
          <w:rFonts w:ascii="Times New Roman" w:hAnsi="Times New Roman" w:cs="Times New Roman"/>
          <w:color w:val="auto"/>
        </w:rPr>
        <w:t>.</w:t>
      </w:r>
      <w:r w:rsidR="004A6938" w:rsidRPr="002611CB">
        <w:rPr>
          <w:rFonts w:ascii="Times New Roman" w:hAnsi="Times New Roman" w:cs="Times New Roman"/>
          <w:color w:val="auto"/>
        </w:rPr>
        <w:t xml:space="preserve"> Формирование </w:t>
      </w:r>
      <w:proofErr w:type="gramStart"/>
      <w:r w:rsidR="004A6938" w:rsidRPr="002611CB">
        <w:rPr>
          <w:rFonts w:ascii="Times New Roman" w:hAnsi="Times New Roman" w:cs="Times New Roman"/>
          <w:color w:val="auto"/>
        </w:rPr>
        <w:t>программы повышения квалификации персонала изыскательской организации</w:t>
      </w:r>
      <w:proofErr w:type="gramEnd"/>
      <w:r w:rsidR="00020F04" w:rsidRPr="002611CB">
        <w:rPr>
          <w:rFonts w:ascii="Times New Roman" w:hAnsi="Times New Roman" w:cs="Times New Roman"/>
          <w:color w:val="auto"/>
        </w:rPr>
        <w:t>.</w:t>
      </w:r>
    </w:p>
    <w:p w:rsidR="004A6938" w:rsidRPr="002611CB" w:rsidRDefault="007C0EEB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2.5</w:t>
      </w:r>
      <w:r w:rsidR="00020F04" w:rsidRPr="002611CB">
        <w:rPr>
          <w:rFonts w:ascii="Times New Roman" w:hAnsi="Times New Roman" w:cs="Times New Roman"/>
          <w:color w:val="auto"/>
        </w:rPr>
        <w:t>.</w:t>
      </w:r>
      <w:r w:rsidR="004A6938" w:rsidRPr="002611CB">
        <w:rPr>
          <w:rFonts w:ascii="Times New Roman" w:hAnsi="Times New Roman" w:cs="Times New Roman"/>
          <w:color w:val="auto"/>
        </w:rPr>
        <w:t xml:space="preserve"> Организация работы по сохранению авторского права и защите интеллектуальной собственности изыскательской организации</w:t>
      </w:r>
      <w:r w:rsidR="00020F04" w:rsidRPr="002611CB">
        <w:rPr>
          <w:rFonts w:ascii="Times New Roman" w:hAnsi="Times New Roman" w:cs="Times New Roman"/>
          <w:color w:val="auto"/>
        </w:rPr>
        <w:t>.</w:t>
      </w:r>
    </w:p>
    <w:p w:rsidR="00A06817" w:rsidRPr="002611CB" w:rsidRDefault="007C0EEB" w:rsidP="004A693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2.6</w:t>
      </w:r>
      <w:r w:rsidR="00020F04" w:rsidRPr="002611CB">
        <w:rPr>
          <w:rFonts w:ascii="Times New Roman" w:hAnsi="Times New Roman" w:cs="Times New Roman"/>
          <w:color w:val="auto"/>
        </w:rPr>
        <w:t>.</w:t>
      </w:r>
      <w:r w:rsidR="004A6938" w:rsidRPr="002611CB">
        <w:rPr>
          <w:rFonts w:ascii="Times New Roman" w:hAnsi="Times New Roman" w:cs="Times New Roman"/>
          <w:color w:val="auto"/>
        </w:rPr>
        <w:t xml:space="preserve"> Заключение договоров с субподрядными организациями на проведение отдельных работ по инженерным изысканиям</w:t>
      </w:r>
      <w:r w:rsidR="004458F8" w:rsidRPr="002611CB">
        <w:rPr>
          <w:rFonts w:ascii="Times New Roman" w:hAnsi="Times New Roman" w:cs="Times New Roman"/>
          <w:color w:val="auto"/>
        </w:rPr>
        <w:t>.</w:t>
      </w:r>
    </w:p>
    <w:p w:rsidR="00020F04" w:rsidRPr="002611CB" w:rsidRDefault="004458F8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7C0EEB" w:rsidRPr="002611CB">
        <w:rPr>
          <w:rFonts w:ascii="Times New Roman" w:hAnsi="Times New Roman" w:cs="Times New Roman"/>
          <w:color w:val="auto"/>
        </w:rPr>
        <w:t>7</w:t>
      </w:r>
      <w:r w:rsidR="00020F04" w:rsidRPr="002611CB">
        <w:rPr>
          <w:rFonts w:ascii="Times New Roman" w:hAnsi="Times New Roman" w:cs="Times New Roman"/>
          <w:color w:val="auto"/>
        </w:rPr>
        <w:t>. Разработка технико-технологической стратегии развития изыскательской организации.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2.8</w:t>
      </w:r>
      <w:r w:rsidR="00020F04" w:rsidRPr="002611CB">
        <w:rPr>
          <w:rFonts w:ascii="Times New Roman" w:hAnsi="Times New Roman" w:cs="Times New Roman"/>
          <w:color w:val="auto"/>
        </w:rPr>
        <w:t>. Разработка и контроль реализации оперативного плана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2.9</w:t>
      </w:r>
      <w:r w:rsidR="00020F04" w:rsidRPr="002611CB">
        <w:rPr>
          <w:rFonts w:ascii="Times New Roman" w:hAnsi="Times New Roman" w:cs="Times New Roman"/>
          <w:color w:val="auto"/>
        </w:rPr>
        <w:t>. Формирование и контроль соблюдения плана закупок технических средств и программных сре</w:t>
      </w:r>
      <w:proofErr w:type="gramStart"/>
      <w:r w:rsidR="00020F04" w:rsidRPr="002611CB">
        <w:rPr>
          <w:rFonts w:ascii="Times New Roman" w:hAnsi="Times New Roman" w:cs="Times New Roman"/>
          <w:color w:val="auto"/>
        </w:rPr>
        <w:t>дств дл</w:t>
      </w:r>
      <w:proofErr w:type="gramEnd"/>
      <w:r w:rsidR="00020F04" w:rsidRPr="002611CB">
        <w:rPr>
          <w:rFonts w:ascii="Times New Roman" w:hAnsi="Times New Roman" w:cs="Times New Roman"/>
          <w:color w:val="auto"/>
        </w:rPr>
        <w:t>я выполнения инженерных изысканий в изыскательских организациях.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2.10</w:t>
      </w:r>
      <w:r w:rsidR="00020F04" w:rsidRPr="002611CB">
        <w:rPr>
          <w:rFonts w:ascii="Times New Roman" w:hAnsi="Times New Roman" w:cs="Times New Roman"/>
          <w:color w:val="auto"/>
        </w:rPr>
        <w:t xml:space="preserve">. Контроль технического состояния и технического обслуживания оборудования, приборов и инструментов в изыскательской организации.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2.11</w:t>
      </w:r>
      <w:r w:rsidR="00020F04" w:rsidRPr="002611CB">
        <w:rPr>
          <w:rFonts w:ascii="Times New Roman" w:hAnsi="Times New Roman" w:cs="Times New Roman"/>
          <w:color w:val="auto"/>
        </w:rPr>
        <w:t>. Формирование и реализация планов научно-технической деятельности изыскательской организации.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2.12</w:t>
      </w:r>
      <w:r w:rsidR="00020F04" w:rsidRPr="002611CB">
        <w:rPr>
          <w:rFonts w:ascii="Times New Roman" w:hAnsi="Times New Roman" w:cs="Times New Roman"/>
          <w:color w:val="auto"/>
        </w:rPr>
        <w:t>. Разработка и реализация программ внедрения новой техники и технологий производства инженерных изысканий в изыскательской организации.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2.13</w:t>
      </w:r>
      <w:r w:rsidR="00020F04" w:rsidRPr="002611CB">
        <w:rPr>
          <w:rFonts w:ascii="Times New Roman" w:hAnsi="Times New Roman" w:cs="Times New Roman"/>
          <w:color w:val="auto"/>
        </w:rPr>
        <w:t>. Организационное планирование инженерных изысканий для строительства в изыскательской организации.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2.14</w:t>
      </w:r>
      <w:r w:rsidR="00020F04" w:rsidRPr="002611CB">
        <w:rPr>
          <w:rFonts w:ascii="Times New Roman" w:hAnsi="Times New Roman" w:cs="Times New Roman"/>
          <w:color w:val="auto"/>
        </w:rPr>
        <w:t xml:space="preserve">. Технический контроль выполнения работ по инженерным изысканиям для </w:t>
      </w:r>
      <w:r w:rsidR="00020F04" w:rsidRPr="002611CB">
        <w:rPr>
          <w:rFonts w:ascii="Times New Roman" w:hAnsi="Times New Roman" w:cs="Times New Roman"/>
          <w:color w:val="auto"/>
        </w:rPr>
        <w:lastRenderedPageBreak/>
        <w:t xml:space="preserve">подготовки проектной документации, строительства, реконструкции в изыскательских организациях и утверждение технических отчетов.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2.15</w:t>
      </w:r>
      <w:r w:rsidR="00020F04" w:rsidRPr="002611CB">
        <w:rPr>
          <w:rFonts w:ascii="Times New Roman" w:hAnsi="Times New Roman" w:cs="Times New Roman"/>
          <w:color w:val="auto"/>
        </w:rPr>
        <w:t>. Контроль ведения архива инженерных изысканий.</w:t>
      </w:r>
    </w:p>
    <w:p w:rsidR="004A6938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2.16</w:t>
      </w:r>
      <w:r w:rsidR="00020F04" w:rsidRPr="002611CB">
        <w:rPr>
          <w:rFonts w:ascii="Times New Roman" w:hAnsi="Times New Roman" w:cs="Times New Roman"/>
          <w:color w:val="auto"/>
        </w:rPr>
        <w:t>. Планирование мероприятий по соблюдению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2.17</w:t>
      </w:r>
      <w:r w:rsidR="00020F04" w:rsidRPr="002611CB">
        <w:rPr>
          <w:rFonts w:ascii="Times New Roman" w:hAnsi="Times New Roman" w:cs="Times New Roman"/>
          <w:color w:val="auto"/>
        </w:rPr>
        <w:t>. Согласование с заказчиком задания на выполнение инженерных изысканий для подготовки проектной документации, строительства, реконструкции объектов капитального строительства (далее – инженерных изысканий).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2.18</w:t>
      </w:r>
      <w:r w:rsidR="00020F04" w:rsidRPr="002611CB">
        <w:rPr>
          <w:rFonts w:ascii="Times New Roman" w:hAnsi="Times New Roman" w:cs="Times New Roman"/>
          <w:color w:val="auto"/>
        </w:rPr>
        <w:t xml:space="preserve">. Подготовка и согласование с заказчиком договора подряда на выполнение инженерных изысканий.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2.19</w:t>
      </w:r>
      <w:r w:rsidR="00020F04" w:rsidRPr="002611CB">
        <w:rPr>
          <w:rFonts w:ascii="Times New Roman" w:hAnsi="Times New Roman" w:cs="Times New Roman"/>
          <w:color w:val="auto"/>
        </w:rPr>
        <w:t>. Подготовка и согласование с заказчико</w:t>
      </w:r>
      <w:r w:rsidRPr="002611CB">
        <w:rPr>
          <w:rFonts w:ascii="Times New Roman" w:hAnsi="Times New Roman" w:cs="Times New Roman"/>
          <w:color w:val="auto"/>
        </w:rPr>
        <w:t>м календарного плана работ по ин</w:t>
      </w:r>
      <w:r w:rsidR="00020F04" w:rsidRPr="002611CB">
        <w:rPr>
          <w:rFonts w:ascii="Times New Roman" w:hAnsi="Times New Roman" w:cs="Times New Roman"/>
          <w:color w:val="auto"/>
        </w:rPr>
        <w:t xml:space="preserve">женерным изысканиям.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2.20</w:t>
      </w:r>
      <w:r w:rsidR="00020F04" w:rsidRPr="002611CB">
        <w:rPr>
          <w:rFonts w:ascii="Times New Roman" w:hAnsi="Times New Roman" w:cs="Times New Roman"/>
          <w:color w:val="auto"/>
        </w:rPr>
        <w:t xml:space="preserve">. Контроль расчета стоимости работ по инженерным изысканиям и ее согласование с заказчиком. </w:t>
      </w:r>
    </w:p>
    <w:p w:rsidR="00020F04" w:rsidRPr="002611CB" w:rsidRDefault="00020F04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7C0EEB" w:rsidRPr="002611CB">
        <w:rPr>
          <w:rFonts w:ascii="Times New Roman" w:hAnsi="Times New Roman" w:cs="Times New Roman"/>
          <w:color w:val="auto"/>
        </w:rPr>
        <w:t>21</w:t>
      </w:r>
      <w:r w:rsidRPr="002611CB">
        <w:rPr>
          <w:rFonts w:ascii="Times New Roman" w:hAnsi="Times New Roman" w:cs="Times New Roman"/>
          <w:color w:val="auto"/>
        </w:rPr>
        <w:t>. Контроль своевременности предоставления заказчиком исходных данных для проведения инженерных изысканий и полноты предоставленных данных.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2.22</w:t>
      </w:r>
      <w:r w:rsidR="00020F04" w:rsidRPr="002611CB">
        <w:rPr>
          <w:rFonts w:ascii="Times New Roman" w:hAnsi="Times New Roman" w:cs="Times New Roman"/>
          <w:color w:val="auto"/>
        </w:rPr>
        <w:t xml:space="preserve">. Утверждение программы инженерных изысканий.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2.23</w:t>
      </w:r>
      <w:r w:rsidR="00020F04" w:rsidRPr="002611CB">
        <w:rPr>
          <w:rFonts w:ascii="Times New Roman" w:hAnsi="Times New Roman" w:cs="Times New Roman"/>
          <w:color w:val="auto"/>
        </w:rPr>
        <w:t>. Регистрация производства инженерных изысканий по поручению заказчика в соответствующих организациях (при необходимости).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2.24</w:t>
      </w:r>
      <w:r w:rsidR="00020F04" w:rsidRPr="002611CB">
        <w:rPr>
          <w:rFonts w:ascii="Times New Roman" w:hAnsi="Times New Roman" w:cs="Times New Roman"/>
          <w:color w:val="auto"/>
        </w:rPr>
        <w:t>. Составление планов-графиков инженерных изысканий.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2.25</w:t>
      </w:r>
      <w:r w:rsidR="00020F04" w:rsidRPr="002611CB">
        <w:rPr>
          <w:rFonts w:ascii="Times New Roman" w:hAnsi="Times New Roman" w:cs="Times New Roman"/>
          <w:color w:val="auto"/>
        </w:rPr>
        <w:t xml:space="preserve">. Формирование состава исполнителей работ по инженерным изысканиям.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2.26</w:t>
      </w:r>
      <w:r w:rsidR="00020F04" w:rsidRPr="002611CB">
        <w:rPr>
          <w:rFonts w:ascii="Times New Roman" w:hAnsi="Times New Roman" w:cs="Times New Roman"/>
          <w:color w:val="auto"/>
        </w:rPr>
        <w:t xml:space="preserve">. Формирование </w:t>
      </w:r>
      <w:proofErr w:type="spellStart"/>
      <w:r w:rsidR="00020F04" w:rsidRPr="002611CB">
        <w:rPr>
          <w:rFonts w:ascii="Times New Roman" w:hAnsi="Times New Roman" w:cs="Times New Roman"/>
          <w:color w:val="auto"/>
        </w:rPr>
        <w:t>критериальной</w:t>
      </w:r>
      <w:proofErr w:type="spellEnd"/>
      <w:r w:rsidR="00020F04" w:rsidRPr="002611CB">
        <w:rPr>
          <w:rFonts w:ascii="Times New Roman" w:hAnsi="Times New Roman" w:cs="Times New Roman"/>
          <w:color w:val="auto"/>
        </w:rPr>
        <w:t xml:space="preserve"> системы отбора специалистов для выполнения инженерных изысканий. 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2.27</w:t>
      </w:r>
      <w:r w:rsidR="00020F04" w:rsidRPr="002611CB">
        <w:rPr>
          <w:rFonts w:ascii="Times New Roman" w:hAnsi="Times New Roman" w:cs="Times New Roman"/>
          <w:color w:val="auto"/>
        </w:rPr>
        <w:t>. Подготовка и утверждение заданий на выполнение работ по инженерным изысканиям.</w:t>
      </w:r>
    </w:p>
    <w:p w:rsidR="00020F04" w:rsidRPr="002611CB" w:rsidRDefault="007C0EEB" w:rsidP="00020F0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2.28</w:t>
      </w:r>
      <w:r w:rsidR="00020F04" w:rsidRPr="002611CB">
        <w:rPr>
          <w:rFonts w:ascii="Times New Roman" w:hAnsi="Times New Roman" w:cs="Times New Roman"/>
          <w:color w:val="auto"/>
        </w:rPr>
        <w:t>. Формирование заданий субподрядным организациям на выполнение отдельных видов работ по инженерным изысканиям.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2.29</w:t>
      </w:r>
      <w:r w:rsidR="0065410C" w:rsidRPr="002611CB">
        <w:rPr>
          <w:rFonts w:ascii="Times New Roman" w:hAnsi="Times New Roman" w:cs="Times New Roman"/>
          <w:color w:val="auto"/>
        </w:rPr>
        <w:t>. Технический контроль проведения инженерных изысканий 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2.30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соблюдения требований охраны труда и мер безопасности в процессе проведения инженерных изысканий. 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2.31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соблюдения требований охраны окружающей среды и рационального использования природных ресурсов в процессе проведения инженерных изысканий. 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2.32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устранения выявленных недостатков при выполнении инженерных изысканий. 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2.33</w:t>
      </w:r>
      <w:r w:rsidR="0065410C" w:rsidRPr="002611CB">
        <w:rPr>
          <w:rFonts w:ascii="Times New Roman" w:hAnsi="Times New Roman" w:cs="Times New Roman"/>
          <w:color w:val="auto"/>
        </w:rPr>
        <w:t>. Контроль обеспечения работ по инженерным изысканиям необходимыми материально-техническими ресурсами.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2,34</w:t>
      </w:r>
      <w:r w:rsidR="0065410C" w:rsidRPr="002611CB">
        <w:rPr>
          <w:rFonts w:ascii="Times New Roman" w:hAnsi="Times New Roman" w:cs="Times New Roman"/>
          <w:color w:val="auto"/>
        </w:rPr>
        <w:t>. Представление, согласование и приемка результатов работ по выполнению инженерных изысканий.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2,35</w:t>
      </w:r>
      <w:r w:rsidR="0065410C" w:rsidRPr="002611CB">
        <w:rPr>
          <w:rFonts w:ascii="Times New Roman" w:hAnsi="Times New Roman" w:cs="Times New Roman"/>
          <w:color w:val="auto"/>
        </w:rPr>
        <w:t xml:space="preserve">. Утверждение результатов инженерных изысканий. 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2.36</w:t>
      </w:r>
      <w:r w:rsidR="0065410C" w:rsidRPr="002611CB">
        <w:rPr>
          <w:rFonts w:ascii="Times New Roman" w:hAnsi="Times New Roman" w:cs="Times New Roman"/>
          <w:color w:val="auto"/>
        </w:rPr>
        <w:t xml:space="preserve">. Организация внесения изменений в текстовые и графические материалы по результатам инженерных изысканий после проведения экспертизы. 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2.37</w:t>
      </w:r>
      <w:r w:rsidR="0065410C" w:rsidRPr="002611CB">
        <w:rPr>
          <w:rFonts w:ascii="Times New Roman" w:hAnsi="Times New Roman" w:cs="Times New Roman"/>
          <w:color w:val="auto"/>
        </w:rPr>
        <w:t>. Подготовка текстовой и графической части технического отчета о проведении инженерных изысканий и сдача его заказчику.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2.38</w:t>
      </w:r>
      <w:r w:rsidR="0065410C" w:rsidRPr="002611CB">
        <w:rPr>
          <w:rFonts w:ascii="Times New Roman" w:hAnsi="Times New Roman" w:cs="Times New Roman"/>
          <w:color w:val="auto"/>
        </w:rPr>
        <w:t>. Контроль осуществления авторского надзора по вопросам, связанным с инженерными изысканиями.</w:t>
      </w:r>
    </w:p>
    <w:p w:rsidR="0065410C" w:rsidRPr="002611CB" w:rsidRDefault="007C0EEB" w:rsidP="0065410C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2.39</w:t>
      </w:r>
      <w:r w:rsidR="0065410C" w:rsidRPr="002611CB">
        <w:rPr>
          <w:rFonts w:ascii="Times New Roman" w:hAnsi="Times New Roman" w:cs="Times New Roman"/>
          <w:color w:val="auto"/>
        </w:rPr>
        <w:t>. 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 объекта капитального строительства.</w:t>
      </w:r>
    </w:p>
    <w:p w:rsidR="00E900CE" w:rsidRPr="002611CB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337D05" w:rsidRPr="002611CB" w:rsidRDefault="00E847ED" w:rsidP="003A6BCC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Необходимые умения</w:t>
      </w:r>
    </w:p>
    <w:p w:rsidR="00EA7859" w:rsidRPr="002611CB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</w:rPr>
      </w:pP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Выявлять и оценивать конкурентные преимущества изыскательской организации </w:t>
      </w:r>
      <w:r w:rsidRPr="002611CB">
        <w:rPr>
          <w:rFonts w:ascii="Times New Roman" w:hAnsi="Times New Roman" w:cs="Times New Roman"/>
          <w:color w:val="auto"/>
        </w:rPr>
        <w:lastRenderedPageBreak/>
        <w:t>и определять пути их усиления.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программу мониторинга рынка инженерных изысканий.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стратегию и тактику развития изыскательской организации, состав и уровень стратегических показателей.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способы и траектории развития клиентской базы изыскательской организации. 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субподрядных организаций и условия взаимодействия с ними.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способы и порядок работы по сохранению авторского права и защите интеллектуальной собственности организации.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и обосновывать способы повышения экономической эффективности изыскательской организации.</w:t>
      </w:r>
    </w:p>
    <w:p w:rsidR="003A6BCC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необходимость повышения квалификации сотрудников изыскательской организации и определять план мероприятий.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стратегию техническо-технологического развития изыскательской организации на основе анализа внешней и внутренней среды и ресурсных возможностей изыскательской организации.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техническое состояние оборудования, приборов и инструментов в изыскательской организации в соответствии с техническими требованиями и нормативными метрологическими требованиями.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организациях, сроки и показатели эффективности их реализации.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необходимость в закупках технических средств и программных сре</w:t>
      </w:r>
      <w:proofErr w:type="gramStart"/>
      <w:r w:rsidRPr="002611CB">
        <w:rPr>
          <w:rFonts w:ascii="Times New Roman" w:hAnsi="Times New Roman" w:cs="Times New Roman"/>
          <w:color w:val="auto"/>
        </w:rPr>
        <w:t>дств дл</w:t>
      </w:r>
      <w:proofErr w:type="gramEnd"/>
      <w:r w:rsidRPr="002611CB">
        <w:rPr>
          <w:rFonts w:ascii="Times New Roman" w:hAnsi="Times New Roman" w:cs="Times New Roman"/>
          <w:color w:val="auto"/>
        </w:rPr>
        <w:t>я выполнения инженерных изысканий в изыскательских организациях и составлять программу закупок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направления и обосновывать актуальность научно-технической деятельности изыскательской организации.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Анализировать передовой отечественный и зарубежный опыт инженерных изысканий и определять план мероприятий по внедрению новой техники и технологий производства инженерных изысканий в изыскательской организации.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группы исполнителей работ по инженерным изысканиям по объектам капитального строительства. 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Оценивать проведение работ по инженерным изысканиям и результаты инженерных изысканий в соответствии с требованиями задания на выполнение инженерных изысканий, требованиями нормативных правовых актов и документов системы технического регулирования в градостроительной деятельности, а также с установленными технико-экономическими показателями. 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ведение архива инженерных изысканий в соответствии с установленным регламентом.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содержание структурных элементов задания на выполнение инженерных изысканий в соответствии с требованиями нормативных правовых актов и документов системы технического регулирования в градостроительной деятельности</w:t>
      </w:r>
      <w:proofErr w:type="gramStart"/>
      <w:r w:rsidRPr="002611CB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объем работ в зависимости от класса и уровня ответственности объекта, идентификационных признаков объекта капитального строительства.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Обосновывать предложения по срокам и стоимости инженерных изысканий. 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оптимальность условий договора подряда на выполнение инженерных изысканий в соответствии с возможностями подрядной организации.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виды необходимых инженерных изысканий для проектирования объекта и возможных дополнительных и специальных работ.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форму и порядок представления технического отчета о проведении инженерных изысканий для согласования с заказчиком.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lastRenderedPageBreak/>
        <w:t>Определять перечень исходных данных, необходимых для проведения инженерных изысканий.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порядок регистрации производства инженерных изысканий в соответствии с требованиями нормативных правовых актов и документов системы технического регулирования в градостроительной деятельности.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Анализировать исходные данные, представленные в форме информационной модели объекта капитального строительства.</w:t>
      </w:r>
    </w:p>
    <w:p w:rsidR="00581E17" w:rsidRPr="002611CB" w:rsidRDefault="00581E17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Выбирать способы и техники ведения деловых переговоров.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сроки проведения инженерных изысканий в соответствии с установленными нормами времени, характеристиками объекта строительства и исходными данными.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перечень и состав работ </w:t>
      </w:r>
      <w:proofErr w:type="gramStart"/>
      <w:r w:rsidRPr="002611CB">
        <w:rPr>
          <w:rFonts w:ascii="Times New Roman" w:hAnsi="Times New Roman" w:cs="Times New Roman"/>
          <w:color w:val="auto"/>
        </w:rPr>
        <w:t>для участников работ по выполнению инженерных изысканий в соответствии с заданием на выполнение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 инженерных изысканий, условиями договора и программой инженерных изысканий. 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состав исполнителей инженерных изысканий в соответствии с </w:t>
      </w:r>
      <w:proofErr w:type="spellStart"/>
      <w:r w:rsidRPr="002611CB">
        <w:rPr>
          <w:rFonts w:ascii="Times New Roman" w:hAnsi="Times New Roman" w:cs="Times New Roman"/>
          <w:color w:val="auto"/>
        </w:rPr>
        <w:t>критериальными</w:t>
      </w:r>
      <w:proofErr w:type="spellEnd"/>
      <w:r w:rsidRPr="002611CB">
        <w:rPr>
          <w:rFonts w:ascii="Times New Roman" w:hAnsi="Times New Roman" w:cs="Times New Roman"/>
          <w:color w:val="auto"/>
        </w:rPr>
        <w:t xml:space="preserve"> требованиями и видами выполняемых инженерных изысканий.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уровень детализации, сроки и этапы разработки информационной модели объекта капитального строительства.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Выявлять необходимость привлечения субподрядных  организаций и определять состав заданий на выполнение поручаемых им работ.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критерии отбора участников работ по выполнению инженерных изысканий.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Применять программные средства для формирования организационно-распорядительной документации.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выполнение инженерных изысканий в соответствии с установленным графиком, условиями договора, требованиями задания на выполнение инженерных изысканий, нормативных правовых актов, документов системы технического регулирования в градостроительной деятельности и технико-экономическими показателями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технический уровень и экономическую обоснованность проводимых инженерных изысканий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мероприятий по устранению выявленных недостатков в процессе инженерных изысканий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материалы инженерных изысканий в соответствии с требованиями технического задания, нормативных правовых актов и документов системы технического регулирования в градостроительной деятельности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результаты инженерных изысканий в соответствии с требованиями к полноте, качеству и достоверности данных для проектирования, обеспечению охраны окружающей природной среды и рационального использования природных ресурсов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обеспеченность работ по инженерным изысканиям необходимыми материально-техническими ресурсами и определять компенсирующие мероприятия в случае необходимости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порядок передачи технического отчета о проведении инженерных изысканий руководству организации, заказчику и в территориальные фонды </w:t>
      </w:r>
      <w:proofErr w:type="gramStart"/>
      <w:r w:rsidRPr="002611CB">
        <w:rPr>
          <w:rFonts w:ascii="Times New Roman" w:hAnsi="Times New Roman" w:cs="Times New Roman"/>
          <w:color w:val="auto"/>
        </w:rPr>
        <w:t>материалов инженерных изысканий органов исполнительной власти субъектов Российской Федерации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 или местного самоуправления и другие фонды в соответствии с установленными требованиями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Оценивать выбранные технические средства и технологии выполнения программы изысканий в соответствии принципами оптимальности, рациональности и </w:t>
      </w:r>
      <w:proofErr w:type="spellStart"/>
      <w:r w:rsidRPr="002611CB">
        <w:rPr>
          <w:rFonts w:ascii="Times New Roman" w:hAnsi="Times New Roman" w:cs="Times New Roman"/>
          <w:color w:val="auto"/>
        </w:rPr>
        <w:t>инновационности</w:t>
      </w:r>
      <w:proofErr w:type="spellEnd"/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соблюдение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 отдельных объектов.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порядок внесения изменений в текстовые и графические материалы по результатам инженерных изысканий после экспертизы. 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lastRenderedPageBreak/>
        <w:t>Определять структуру и содержание технического отчета в соответствии с требованиями нормативных правовых актов и документов системы технического регулирования в градостроительной деятельности, задания на выполнение инженерных изысканий и условиями договора.</w:t>
      </w:r>
    </w:p>
    <w:p w:rsidR="0065410C" w:rsidRPr="002611CB" w:rsidRDefault="0065410C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осуществление авторского надзора по вопросам, связанным с инженерными изысканиями, в соответствии с требованиями, установленными нормативными правовыми актами и документами системы технического регулирования в градостроительной деятельности.</w:t>
      </w:r>
    </w:p>
    <w:p w:rsidR="003A6BCC" w:rsidRPr="002611CB" w:rsidRDefault="003A6BCC" w:rsidP="002611CB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1276" w:rsidRPr="002611CB" w:rsidRDefault="00E847ED" w:rsidP="002611CB">
      <w:pPr>
        <w:pStyle w:val="aa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Необходимые знания</w:t>
      </w:r>
    </w:p>
    <w:p w:rsidR="003A6BCC" w:rsidRPr="002611CB" w:rsidRDefault="003A6BCC" w:rsidP="002611CB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:rsidR="00F81D32" w:rsidRPr="002611CB" w:rsidRDefault="00F81D32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Нормативные правовые акты и документы системы технического регулирования в градостроительной деятельности</w:t>
      </w:r>
    </w:p>
    <w:p w:rsidR="00F81D32" w:rsidRPr="002611CB" w:rsidRDefault="00F81D32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Система стандартизации и технического регулирования в строительстве</w:t>
      </w:r>
    </w:p>
    <w:p w:rsidR="00F81D32" w:rsidRPr="002611CB" w:rsidRDefault="00F81D32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нормативных правовых актов Российской Федерации в области саморегулирования к изыскательским организациям</w:t>
      </w:r>
    </w:p>
    <w:p w:rsidR="00F81D32" w:rsidRPr="002611CB" w:rsidRDefault="00F81D32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Виды изыскательских работ, полномочия и ответственность изыскательской организации по их осуществлению в соответствии с требованиями нормативных правовых актов и документов системы технического регулирования в градостроительной деятельности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Современные технологии производства инженерных изысканий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Передовой отечественный и зарубежный опыт в области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заключения и формы договоров на выполнение всех видов изыскательских работ.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и способы осуществления мониторинга рынка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и правила стратегического и тактического планирования деятельности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Основные функции и типовая организационная структура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Правила и приемы ведения деловых переговоров.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подготовки и заключения договоров с субподрядными организациями на проведение изыскательских работ.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Электронная система государственных и коммерческих закупок.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подготовки заявок для участия в тендерах на инженерные изыскания.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Способы и формы развития клиентской базы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Конъюнктура рынка инженерных изысканий.</w:t>
      </w:r>
    </w:p>
    <w:p w:rsidR="00337E57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и способы работы по сохранению авторского права и защите интеллектуальной собственности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Порядок разработки и реализации стратегии технико-технологического развития </w:t>
      </w:r>
      <w:proofErr w:type="gramStart"/>
      <w:r w:rsidRPr="002611CB">
        <w:rPr>
          <w:rFonts w:ascii="Times New Roman" w:hAnsi="Times New Roman" w:cs="Times New Roman"/>
          <w:color w:val="auto"/>
        </w:rPr>
        <w:t>изыскательских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Современные технологии производства инженерных изысканий.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подготовки плана закупок технических средств и программных продуктов для выполнения инженерных изысканий в изыскательских организациях.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к техническому состоянию и порядку проведения технического обслуживания оборудования, приборов и инструментов в изыскательской организации.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Направления научно-технической деятельности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разработки и реализации программ внедрения новой техники и технологий производства инженерных изысканий в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 и порядок формирования организационной модели реализации инженерных изысканий для строительства в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утверждения технических отчетов в соответствии с требованиями нормативных правовых актов и документов системы технического регулирования в градостроительной деятельности и условиям договора.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ведения архива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lastRenderedPageBreak/>
        <w:t>Порядок заключения и формы договоров на выполнение всех видов изыскательских работ.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Перечень исходных данных, необходимых для проведения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к структуре и форме договора подряда на выполнение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к структуре и форме задания на выполнение инженерных изысканий.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к структуре и форме программы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согласования с заказчиком договорной документации на выполнение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Уровни ответственности </w:t>
      </w:r>
      <w:r w:rsidR="00887585" w:rsidRPr="002611CB">
        <w:rPr>
          <w:rFonts w:ascii="Times New Roman" w:hAnsi="Times New Roman" w:cs="Times New Roman"/>
          <w:color w:val="auto"/>
        </w:rPr>
        <w:t>объектов капитального строительства</w:t>
      </w:r>
      <w:r w:rsidRPr="002611CB">
        <w:rPr>
          <w:rFonts w:ascii="Times New Roman" w:hAnsi="Times New Roman" w:cs="Times New Roman"/>
          <w:color w:val="auto"/>
        </w:rPr>
        <w:t xml:space="preserve">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Порядок и методы проведения инженерных изысканий.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Виды оборудования, приборов, инструментов и других технических средств, используемых для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Правила производства мониторинга опасных природных и техногенных процессов.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 и правила ведения переговоров и деловой переписки.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Правила и стандарты системы контроля (менеджмента) качества в изыскательской организации.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охраны труда и меры безопасности при проведении инженерных изысканий.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охраны окружающей среды и рационального использования природных ресурсов в процессе проведения инженерных изысканий.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проведения и параметры технического контроля инженерных изысканий для строительства отдельных объектов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внесения изменений в текстовые и графические материалы результатов инженерных изысканий после экспертизы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Методики контроля технического уровня и экономической обоснованности проводимых инженерных изысканий</w:t>
      </w:r>
      <w:r w:rsidR="00D41853" w:rsidRPr="002611CB">
        <w:rPr>
          <w:rFonts w:ascii="Times New Roman" w:hAnsi="Times New Roman" w:cs="Times New Roman"/>
          <w:color w:val="auto"/>
        </w:rPr>
        <w:t>.</w:t>
      </w:r>
      <w:r w:rsidRPr="002611CB">
        <w:rPr>
          <w:rFonts w:ascii="Times New Roman" w:hAnsi="Times New Roman" w:cs="Times New Roman"/>
          <w:color w:val="auto"/>
        </w:rPr>
        <w:t xml:space="preserve"> </w:t>
      </w:r>
    </w:p>
    <w:p w:rsidR="00021594" w:rsidRPr="002611CB" w:rsidRDefault="00021594" w:rsidP="002611CB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Принципы, алгоритмы и стандарты работы с программными средствами в процессе контроля проведения инженерных изысканий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CA746E" w:rsidRPr="002611CB" w:rsidRDefault="00E900CE" w:rsidP="002611CB">
      <w:pPr>
        <w:pStyle w:val="aa"/>
        <w:widowControl/>
        <w:ind w:firstLine="567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 xml:space="preserve">              </w:t>
      </w:r>
    </w:p>
    <w:p w:rsidR="00CA746E" w:rsidRPr="002611CB" w:rsidRDefault="00D53891" w:rsidP="002611CB">
      <w:pPr>
        <w:pStyle w:val="aa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Заключительные положения</w:t>
      </w:r>
    </w:p>
    <w:p w:rsidR="00D53891" w:rsidRPr="002611CB" w:rsidRDefault="00D53891" w:rsidP="002611CB">
      <w:pPr>
        <w:pStyle w:val="aa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D53891" w:rsidRPr="002611CB" w:rsidRDefault="00D53891" w:rsidP="00E92056">
      <w:pPr>
        <w:pStyle w:val="aa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Станда</w:t>
      </w:r>
      <w:proofErr w:type="gramStart"/>
      <w:r w:rsidRPr="002611CB">
        <w:rPr>
          <w:rFonts w:ascii="Times New Roman" w:hAnsi="Times New Roman" w:cs="Times New Roman"/>
          <w:color w:val="auto"/>
        </w:rPr>
        <w:t>рт вст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упает в силу </w:t>
      </w:r>
      <w:r w:rsidR="00F23104">
        <w:rPr>
          <w:rFonts w:ascii="Times New Roman" w:hAnsi="Times New Roman" w:cs="Times New Roman"/>
          <w:color w:val="auto"/>
        </w:rPr>
        <w:t>через</w:t>
      </w:r>
      <w:r w:rsidR="002611CB" w:rsidRPr="001F3D28">
        <w:rPr>
          <w:rFonts w:ascii="Times New Roman" w:hAnsi="Times New Roman"/>
        </w:rPr>
        <w:t xml:space="preserve"> 10 дней после его утверждения Советом Ассоциации</w:t>
      </w:r>
      <w:r w:rsidR="002611CB">
        <w:rPr>
          <w:rFonts w:ascii="Times New Roman" w:hAnsi="Times New Roman"/>
        </w:rPr>
        <w:t xml:space="preserve">, </w:t>
      </w:r>
      <w:r w:rsidR="002611CB" w:rsidRPr="002611CB">
        <w:rPr>
          <w:rFonts w:ascii="Times New Roman" w:hAnsi="Times New Roman" w:cs="Times New Roman"/>
          <w:color w:val="auto"/>
        </w:rPr>
        <w:t>но не ранее законодательно установленных дат вступления в силу норм, введенных Федеральным законом от 30.12.2021г. № 447-ФЗ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23104">
        <w:rPr>
          <w:rFonts w:ascii="Times New Roman" w:hAnsi="Times New Roman" w:cs="Times New Roman"/>
          <w:color w:val="auto"/>
        </w:rPr>
        <w:t xml:space="preserve"> или законодательно внесенных изменений к нему</w:t>
      </w:r>
      <w:r w:rsidR="002611CB" w:rsidRPr="002611CB">
        <w:rPr>
          <w:rFonts w:ascii="Times New Roman" w:hAnsi="Times New Roman" w:cs="Times New Roman"/>
          <w:color w:val="auto"/>
        </w:rPr>
        <w:t>.</w:t>
      </w:r>
      <w:bookmarkStart w:id="2" w:name="_GoBack"/>
      <w:bookmarkEnd w:id="2"/>
    </w:p>
    <w:sectPr w:rsidR="00D53891" w:rsidRPr="002611CB" w:rsidSect="002611CB">
      <w:footerReference w:type="default" r:id="rId14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9A" w:rsidRDefault="002D7E9A" w:rsidP="00337D05">
      <w:r>
        <w:separator/>
      </w:r>
    </w:p>
  </w:endnote>
  <w:endnote w:type="continuationSeparator" w:id="0">
    <w:p w:rsidR="002D7E9A" w:rsidRDefault="002D7E9A" w:rsidP="003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Content>
      <w:p w:rsidR="004C2B47" w:rsidRDefault="00B247F6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E9205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Content>
      <w:p w:rsidR="004C2B47" w:rsidRDefault="00B247F6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0E2E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9A" w:rsidRDefault="002D7E9A" w:rsidP="00337D05">
      <w:r>
        <w:separator/>
      </w:r>
    </w:p>
  </w:footnote>
  <w:footnote w:type="continuationSeparator" w:id="0">
    <w:p w:rsidR="002D7E9A" w:rsidRDefault="002D7E9A" w:rsidP="0033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1D"/>
    <w:rsid w:val="00004134"/>
    <w:rsid w:val="00020F04"/>
    <w:rsid w:val="0002159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A7D72"/>
    <w:rsid w:val="000B72FD"/>
    <w:rsid w:val="000B78E7"/>
    <w:rsid w:val="000D0B1A"/>
    <w:rsid w:val="000D3160"/>
    <w:rsid w:val="000E0E90"/>
    <w:rsid w:val="000E2EE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1CB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D7E9A"/>
    <w:rsid w:val="002E3A27"/>
    <w:rsid w:val="002F034C"/>
    <w:rsid w:val="002F12C5"/>
    <w:rsid w:val="002F1858"/>
    <w:rsid w:val="002F3480"/>
    <w:rsid w:val="002F7147"/>
    <w:rsid w:val="0030337E"/>
    <w:rsid w:val="00305C1A"/>
    <w:rsid w:val="00305DE3"/>
    <w:rsid w:val="00306126"/>
    <w:rsid w:val="003074E9"/>
    <w:rsid w:val="00321648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366FA"/>
    <w:rsid w:val="004403B0"/>
    <w:rsid w:val="004458F8"/>
    <w:rsid w:val="00460ABA"/>
    <w:rsid w:val="00474411"/>
    <w:rsid w:val="004744D0"/>
    <w:rsid w:val="00481633"/>
    <w:rsid w:val="004941A7"/>
    <w:rsid w:val="004A6938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8065E"/>
    <w:rsid w:val="00581E17"/>
    <w:rsid w:val="00591455"/>
    <w:rsid w:val="005958DB"/>
    <w:rsid w:val="005A0900"/>
    <w:rsid w:val="005A733B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45F2E"/>
    <w:rsid w:val="0065410C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86FFE"/>
    <w:rsid w:val="007B4D00"/>
    <w:rsid w:val="007B78FB"/>
    <w:rsid w:val="007C0EEB"/>
    <w:rsid w:val="007C52C8"/>
    <w:rsid w:val="007D0433"/>
    <w:rsid w:val="007D2ABE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0ACE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87585"/>
    <w:rsid w:val="0089518B"/>
    <w:rsid w:val="008A0AF6"/>
    <w:rsid w:val="008A1276"/>
    <w:rsid w:val="008A2CA9"/>
    <w:rsid w:val="008A6883"/>
    <w:rsid w:val="008A716B"/>
    <w:rsid w:val="008A7C93"/>
    <w:rsid w:val="008B6C5C"/>
    <w:rsid w:val="008C1B8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4FBA"/>
    <w:rsid w:val="00947DAA"/>
    <w:rsid w:val="00947E2B"/>
    <w:rsid w:val="009507FC"/>
    <w:rsid w:val="009578F8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14864"/>
    <w:rsid w:val="00A21CA6"/>
    <w:rsid w:val="00A22CBB"/>
    <w:rsid w:val="00A26056"/>
    <w:rsid w:val="00A315F8"/>
    <w:rsid w:val="00A32210"/>
    <w:rsid w:val="00A35224"/>
    <w:rsid w:val="00A36E0D"/>
    <w:rsid w:val="00A41CC4"/>
    <w:rsid w:val="00A43A5B"/>
    <w:rsid w:val="00A50D8D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47F6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0966"/>
    <w:rsid w:val="00C25AD4"/>
    <w:rsid w:val="00C306B0"/>
    <w:rsid w:val="00C35F93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121D9"/>
    <w:rsid w:val="00D200AE"/>
    <w:rsid w:val="00D2051C"/>
    <w:rsid w:val="00D254C3"/>
    <w:rsid w:val="00D31539"/>
    <w:rsid w:val="00D352EB"/>
    <w:rsid w:val="00D408A2"/>
    <w:rsid w:val="00D41853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18BA"/>
    <w:rsid w:val="00E135E1"/>
    <w:rsid w:val="00E26056"/>
    <w:rsid w:val="00E31BE2"/>
    <w:rsid w:val="00E32F1C"/>
    <w:rsid w:val="00E47898"/>
    <w:rsid w:val="00E537A7"/>
    <w:rsid w:val="00E638C0"/>
    <w:rsid w:val="00E731E6"/>
    <w:rsid w:val="00E82197"/>
    <w:rsid w:val="00E847ED"/>
    <w:rsid w:val="00E87D85"/>
    <w:rsid w:val="00E900CE"/>
    <w:rsid w:val="00E92056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3104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1D32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FC9A-0FD6-4C22-B8B1-3B979D9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Татьяна Васильевна</cp:lastModifiedBy>
  <cp:revision>10</cp:revision>
  <cp:lastPrinted>2022-08-22T06:31:00Z</cp:lastPrinted>
  <dcterms:created xsi:type="dcterms:W3CDTF">2022-07-26T10:50:00Z</dcterms:created>
  <dcterms:modified xsi:type="dcterms:W3CDTF">2022-08-22T11:10:00Z</dcterms:modified>
</cp:coreProperties>
</file>